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81657" w14:textId="30D184AB" w:rsidR="00632A87" w:rsidRPr="00465A41" w:rsidRDefault="00632A87" w:rsidP="00632A87">
      <w:pPr>
        <w:pStyle w:val="Normaalweb"/>
        <w:spacing w:before="0" w:beforeAutospacing="0" w:after="0" w:afterAutospacing="0"/>
        <w:rPr>
          <w:rFonts w:ascii="Century Gothic" w:hAnsi="Century Gothic"/>
          <w:b/>
          <w:color w:val="404040"/>
          <w:sz w:val="20"/>
          <w:szCs w:val="20"/>
        </w:rPr>
      </w:pPr>
      <w:r w:rsidRPr="00465A41">
        <w:rPr>
          <w:rFonts w:eastAsia="Times New Roman" w:cs="Times New Roman"/>
          <w:b/>
          <w:color w:val="404040"/>
        </w:rPr>
        <w:t xml:space="preserve">Vacature </w:t>
      </w:r>
      <w:r w:rsidR="00465A41" w:rsidRPr="00465A41">
        <w:rPr>
          <w:rFonts w:eastAsia="Times New Roman" w:cs="Times New Roman"/>
          <w:b/>
          <w:color w:val="404040"/>
        </w:rPr>
        <w:t xml:space="preserve">: </w:t>
      </w:r>
      <w:proofErr w:type="spellStart"/>
      <w:r w:rsidRPr="00465A41">
        <w:rPr>
          <w:rFonts w:ascii="Century Gothic" w:hAnsi="Century Gothic"/>
          <w:b/>
          <w:color w:val="404040"/>
          <w:sz w:val="20"/>
          <w:szCs w:val="20"/>
        </w:rPr>
        <w:t>Associate</w:t>
      </w:r>
      <w:proofErr w:type="spellEnd"/>
      <w:r w:rsidRPr="00465A41">
        <w:rPr>
          <w:rFonts w:ascii="Century Gothic" w:hAnsi="Century Gothic"/>
          <w:b/>
          <w:color w:val="404040"/>
          <w:sz w:val="20"/>
          <w:szCs w:val="20"/>
        </w:rPr>
        <w:t xml:space="preserve"> </w:t>
      </w:r>
      <w:r w:rsidR="00465A41" w:rsidRPr="00465A41">
        <w:rPr>
          <w:rFonts w:ascii="Century Gothic" w:hAnsi="Century Gothic"/>
          <w:b/>
          <w:color w:val="404040"/>
          <w:sz w:val="20"/>
          <w:szCs w:val="20"/>
        </w:rPr>
        <w:t xml:space="preserve">Handels- en </w:t>
      </w:r>
      <w:r w:rsidR="004A5904" w:rsidRPr="00465A41">
        <w:rPr>
          <w:rFonts w:ascii="Century Gothic" w:hAnsi="Century Gothic"/>
          <w:b/>
          <w:color w:val="404040"/>
          <w:sz w:val="20"/>
          <w:szCs w:val="20"/>
        </w:rPr>
        <w:t>Insolventierecht</w:t>
      </w:r>
    </w:p>
    <w:p w14:paraId="375E142C" w14:textId="77777777" w:rsidR="00632A87" w:rsidRPr="00465A41" w:rsidRDefault="00632A87" w:rsidP="00632A87">
      <w:pPr>
        <w:pStyle w:val="Normaalweb"/>
        <w:spacing w:before="0" w:beforeAutospacing="0" w:after="0" w:afterAutospacing="0"/>
        <w:rPr>
          <w:rFonts w:eastAsia="Times New Roman" w:cs="Times New Roman"/>
          <w:b/>
          <w:color w:val="404040"/>
        </w:rPr>
      </w:pPr>
    </w:p>
    <w:p w14:paraId="2F38AC89" w14:textId="77777777" w:rsidR="00632A87" w:rsidRPr="00465A41" w:rsidRDefault="00632A87" w:rsidP="00632A87">
      <w:pPr>
        <w:pStyle w:val="Normaalweb"/>
        <w:spacing w:before="0" w:beforeAutospacing="0" w:after="0" w:afterAutospacing="0"/>
        <w:rPr>
          <w:rFonts w:eastAsia="Times New Roman" w:cs="Times New Roman"/>
          <w:b/>
          <w:color w:val="404040"/>
        </w:rPr>
      </w:pPr>
    </w:p>
    <w:p w14:paraId="2C3FC15D" w14:textId="77777777" w:rsidR="00632A87" w:rsidRPr="00465A41" w:rsidRDefault="00632A87" w:rsidP="00632A87">
      <w:pPr>
        <w:spacing w:after="0" w:line="240" w:lineRule="auto"/>
        <w:jc w:val="left"/>
        <w:outlineLvl w:val="1"/>
        <w:rPr>
          <w:rFonts w:eastAsia="Times New Roman" w:cs="Times New Roman"/>
          <w:color w:val="555555"/>
          <w:spacing w:val="-30"/>
          <w:kern w:val="36"/>
          <w:lang w:eastAsia="nl-BE"/>
        </w:rPr>
      </w:pPr>
    </w:p>
    <w:p w14:paraId="24E9CC1A" w14:textId="77777777" w:rsidR="00632A87" w:rsidRPr="009C305C" w:rsidRDefault="00632A87" w:rsidP="00632A87">
      <w:pPr>
        <w:numPr>
          <w:ilvl w:val="0"/>
          <w:numId w:val="16"/>
        </w:numPr>
        <w:spacing w:after="0" w:line="240" w:lineRule="auto"/>
        <w:ind w:left="0" w:firstLine="0"/>
        <w:jc w:val="left"/>
        <w:outlineLvl w:val="1"/>
        <w:rPr>
          <w:rFonts w:eastAsia="Times New Roman" w:cs="Times New Roman"/>
          <w:b/>
          <w:bCs/>
          <w:color w:val="555555"/>
          <w:lang w:eastAsia="nl-BE"/>
        </w:rPr>
      </w:pPr>
      <w:r w:rsidRPr="009C305C">
        <w:rPr>
          <w:rFonts w:eastAsia="Times New Roman" w:cs="Times New Roman"/>
          <w:b/>
          <w:bCs/>
          <w:color w:val="555555"/>
          <w:lang w:eastAsia="nl-BE"/>
        </w:rPr>
        <w:t xml:space="preserve">Over Monard </w:t>
      </w:r>
      <w:proofErr w:type="spellStart"/>
      <w:r w:rsidRPr="009C305C">
        <w:rPr>
          <w:rFonts w:eastAsia="Times New Roman" w:cs="Times New Roman"/>
          <w:b/>
          <w:bCs/>
          <w:color w:val="555555"/>
          <w:lang w:eastAsia="nl-BE"/>
        </w:rPr>
        <w:t>Law</w:t>
      </w:r>
      <w:proofErr w:type="spellEnd"/>
    </w:p>
    <w:p w14:paraId="3847C794" w14:textId="77777777" w:rsidR="00632A87" w:rsidRPr="009C305C" w:rsidRDefault="00632A87" w:rsidP="00632A87">
      <w:pPr>
        <w:spacing w:after="0" w:line="240" w:lineRule="auto"/>
        <w:jc w:val="left"/>
        <w:outlineLvl w:val="1"/>
        <w:rPr>
          <w:rFonts w:eastAsia="Times New Roman" w:cs="Times New Roman"/>
          <w:b/>
          <w:bCs/>
          <w:color w:val="555555"/>
          <w:lang w:eastAsia="nl-BE"/>
        </w:rPr>
      </w:pPr>
    </w:p>
    <w:p w14:paraId="34C05335" w14:textId="77777777" w:rsidR="00632A87" w:rsidRDefault="00632A87" w:rsidP="00632A87">
      <w:pPr>
        <w:spacing w:after="0" w:line="240" w:lineRule="auto"/>
        <w:jc w:val="left"/>
        <w:rPr>
          <w:rFonts w:eastAsia="Times New Roman" w:cs="Times New Roman"/>
          <w:color w:val="404040"/>
          <w:lang w:eastAsia="nl-BE"/>
        </w:rPr>
      </w:pPr>
      <w:r w:rsidRPr="009C305C">
        <w:rPr>
          <w:rFonts w:eastAsia="Times New Roman" w:cs="Times New Roman"/>
          <w:color w:val="404040"/>
          <w:lang w:eastAsia="nl-BE"/>
        </w:rPr>
        <w:t xml:space="preserve">Monard </w:t>
      </w:r>
      <w:proofErr w:type="spellStart"/>
      <w:r w:rsidRPr="009C305C">
        <w:rPr>
          <w:rFonts w:eastAsia="Times New Roman" w:cs="Times New Roman"/>
          <w:color w:val="404040"/>
          <w:lang w:eastAsia="nl-BE"/>
        </w:rPr>
        <w:t>Law</w:t>
      </w:r>
      <w:proofErr w:type="spellEnd"/>
      <w:r w:rsidRPr="009C305C">
        <w:rPr>
          <w:rFonts w:eastAsia="Times New Roman" w:cs="Times New Roman"/>
          <w:color w:val="404040"/>
          <w:lang w:eastAsia="nl-BE"/>
        </w:rPr>
        <w:t xml:space="preserve"> is een van de grotere onafhankelijke advocatenkantoren in België, met een sterke lokale verankering. </w:t>
      </w:r>
    </w:p>
    <w:p w14:paraId="5144D4F2" w14:textId="77777777" w:rsidR="00632A87" w:rsidRDefault="00632A87" w:rsidP="00632A87">
      <w:pPr>
        <w:spacing w:after="0" w:line="240" w:lineRule="auto"/>
        <w:jc w:val="left"/>
        <w:rPr>
          <w:rFonts w:eastAsia="Times New Roman" w:cs="Times New Roman"/>
          <w:color w:val="404040"/>
          <w:lang w:eastAsia="nl-BE"/>
        </w:rPr>
      </w:pPr>
      <w:r w:rsidRPr="009C305C">
        <w:rPr>
          <w:rFonts w:eastAsia="Times New Roman" w:cs="Times New Roman"/>
          <w:color w:val="404040"/>
          <w:lang w:eastAsia="nl-BE"/>
        </w:rPr>
        <w:t>We werken met een hart voor onze klanten. We willen hen op alle</w:t>
      </w:r>
      <w:r>
        <w:rPr>
          <w:rFonts w:eastAsia="Times New Roman" w:cs="Times New Roman"/>
          <w:color w:val="404040"/>
          <w:lang w:eastAsia="nl-BE"/>
        </w:rPr>
        <w:t xml:space="preserve"> </w:t>
      </w:r>
      <w:r w:rsidRPr="009C305C">
        <w:rPr>
          <w:rFonts w:eastAsia="Times New Roman" w:cs="Times New Roman"/>
          <w:color w:val="404040"/>
          <w:lang w:eastAsia="nl-BE"/>
        </w:rPr>
        <w:t>mogelijke manieren adviseren, bijstaan en ontzorgen. We kennen</w:t>
      </w:r>
      <w:r>
        <w:rPr>
          <w:rFonts w:eastAsia="Times New Roman" w:cs="Times New Roman"/>
          <w:color w:val="404040"/>
          <w:lang w:eastAsia="nl-BE"/>
        </w:rPr>
        <w:t xml:space="preserve"> </w:t>
      </w:r>
      <w:r w:rsidRPr="009C305C">
        <w:rPr>
          <w:rFonts w:eastAsia="Times New Roman" w:cs="Times New Roman"/>
          <w:color w:val="404040"/>
          <w:lang w:eastAsia="nl-BE"/>
        </w:rPr>
        <w:t>natuurlijk als geen ander ons vak, maar we zijn meer: wij zijn een</w:t>
      </w:r>
      <w:r>
        <w:rPr>
          <w:rFonts w:eastAsia="Times New Roman" w:cs="Times New Roman"/>
          <w:color w:val="404040"/>
          <w:lang w:eastAsia="nl-BE"/>
        </w:rPr>
        <w:t xml:space="preserve"> </w:t>
      </w:r>
      <w:r w:rsidRPr="009C305C">
        <w:rPr>
          <w:rFonts w:eastAsia="Times New Roman" w:cs="Times New Roman"/>
          <w:color w:val="404040"/>
          <w:lang w:eastAsia="nl-BE"/>
        </w:rPr>
        <w:t>compagnon de route, die meedenkt met de klant, die vooruitkijkt,</w:t>
      </w:r>
      <w:r>
        <w:rPr>
          <w:rFonts w:eastAsia="Times New Roman" w:cs="Times New Roman"/>
          <w:color w:val="404040"/>
          <w:lang w:eastAsia="nl-BE"/>
        </w:rPr>
        <w:t xml:space="preserve"> </w:t>
      </w:r>
      <w:r w:rsidRPr="009C305C">
        <w:rPr>
          <w:rFonts w:eastAsia="Times New Roman" w:cs="Times New Roman"/>
          <w:color w:val="404040"/>
          <w:lang w:eastAsia="nl-BE"/>
        </w:rPr>
        <w:t>leidt en inspireert. We gaan altijd tot het uiterste en werken grondig,</w:t>
      </w:r>
      <w:r>
        <w:rPr>
          <w:rFonts w:eastAsia="Times New Roman" w:cs="Times New Roman"/>
          <w:color w:val="404040"/>
          <w:lang w:eastAsia="nl-BE"/>
        </w:rPr>
        <w:t xml:space="preserve"> </w:t>
      </w:r>
      <w:r w:rsidRPr="009C305C">
        <w:rPr>
          <w:rFonts w:eastAsia="Times New Roman" w:cs="Times New Roman"/>
          <w:color w:val="404040"/>
          <w:lang w:eastAsia="nl-BE"/>
        </w:rPr>
        <w:t xml:space="preserve">snel en eerlijk naar een </w:t>
      </w:r>
      <w:r>
        <w:rPr>
          <w:rFonts w:eastAsia="Times New Roman" w:cs="Times New Roman"/>
          <w:color w:val="404040"/>
          <w:lang w:eastAsia="nl-BE"/>
        </w:rPr>
        <w:t xml:space="preserve"> p</w:t>
      </w:r>
      <w:r w:rsidRPr="009C305C">
        <w:rPr>
          <w:rFonts w:eastAsia="Times New Roman" w:cs="Times New Roman"/>
          <w:color w:val="404040"/>
          <w:lang w:eastAsia="nl-BE"/>
        </w:rPr>
        <w:t>raktische oplossing toe. En we denken altijd in de</w:t>
      </w:r>
      <w:r>
        <w:rPr>
          <w:rFonts w:eastAsia="Times New Roman" w:cs="Times New Roman"/>
          <w:color w:val="404040"/>
          <w:lang w:eastAsia="nl-BE"/>
        </w:rPr>
        <w:t xml:space="preserve"> </w:t>
      </w:r>
      <w:r w:rsidRPr="009C305C">
        <w:rPr>
          <w:rFonts w:eastAsia="Times New Roman" w:cs="Times New Roman"/>
          <w:color w:val="404040"/>
          <w:lang w:eastAsia="nl-BE"/>
        </w:rPr>
        <w:t>eerste plaats aan de klant.</w:t>
      </w:r>
    </w:p>
    <w:p w14:paraId="58AA26B2" w14:textId="77777777" w:rsidR="00632A87" w:rsidRPr="009C305C" w:rsidRDefault="00632A87" w:rsidP="00632A87">
      <w:pPr>
        <w:spacing w:after="0" w:line="240" w:lineRule="auto"/>
        <w:jc w:val="left"/>
        <w:rPr>
          <w:rFonts w:eastAsia="Times New Roman" w:cs="Times New Roman"/>
          <w:color w:val="404040"/>
          <w:lang w:eastAsia="nl-BE"/>
        </w:rPr>
      </w:pPr>
    </w:p>
    <w:p w14:paraId="129B7241" w14:textId="77777777" w:rsidR="00632A87" w:rsidRPr="009C305C" w:rsidRDefault="00632A87" w:rsidP="00632A87">
      <w:pPr>
        <w:pStyle w:val="Normaalweb"/>
        <w:spacing w:before="0" w:beforeAutospacing="0" w:after="0" w:afterAutospacing="0"/>
        <w:jc w:val="both"/>
        <w:rPr>
          <w:rFonts w:ascii="Century Gothic" w:hAnsi="Century Gothic"/>
          <w:color w:val="404040"/>
          <w:sz w:val="20"/>
          <w:szCs w:val="20"/>
        </w:rPr>
      </w:pPr>
      <w:r w:rsidRPr="009C305C">
        <w:rPr>
          <w:rFonts w:ascii="Century Gothic" w:hAnsi="Century Gothic"/>
          <w:color w:val="404040"/>
          <w:sz w:val="20"/>
          <w:szCs w:val="20"/>
        </w:rPr>
        <w:t xml:space="preserve">Voor onze medewerkers willen we een thuis zijn, waar men in alle vrijheid mag groeien en ondernemen, zonder aan het lot te worden overgelaten. Een plek waar men zijn talenten en passies kan verbinden met collega’s en klanten. Een plek waar men kan praten en luisteren, leren en helpen, waar men kan inspireren en floreren. </w:t>
      </w:r>
    </w:p>
    <w:p w14:paraId="707AD731" w14:textId="77777777" w:rsidR="00632A87" w:rsidRDefault="00632A87" w:rsidP="00632A87">
      <w:pPr>
        <w:pStyle w:val="Normaalweb"/>
        <w:spacing w:before="0" w:beforeAutospacing="0" w:after="0" w:afterAutospacing="0"/>
        <w:jc w:val="both"/>
        <w:rPr>
          <w:rFonts w:ascii="Century Gothic" w:hAnsi="Century Gothic"/>
          <w:color w:val="404040"/>
          <w:sz w:val="20"/>
          <w:szCs w:val="20"/>
        </w:rPr>
      </w:pPr>
      <w:r w:rsidRPr="009C305C">
        <w:rPr>
          <w:rFonts w:ascii="Century Gothic" w:hAnsi="Century Gothic"/>
          <w:color w:val="404040"/>
          <w:sz w:val="20"/>
          <w:szCs w:val="20"/>
        </w:rPr>
        <w:t xml:space="preserve">Monard </w:t>
      </w:r>
      <w:proofErr w:type="spellStart"/>
      <w:r w:rsidRPr="009C305C">
        <w:rPr>
          <w:rFonts w:ascii="Century Gothic" w:hAnsi="Century Gothic"/>
          <w:color w:val="404040"/>
          <w:sz w:val="20"/>
          <w:szCs w:val="20"/>
        </w:rPr>
        <w:t>Law</w:t>
      </w:r>
      <w:proofErr w:type="spellEnd"/>
      <w:r w:rsidRPr="009C305C">
        <w:rPr>
          <w:rFonts w:ascii="Century Gothic" w:hAnsi="Century Gothic"/>
          <w:color w:val="404040"/>
          <w:sz w:val="20"/>
          <w:szCs w:val="20"/>
        </w:rPr>
        <w:t xml:space="preserve"> wil een superfijne plek zijn, waar je graag bent en waar je altijd welkom bent. Een plek die je </w:t>
      </w:r>
      <w:proofErr w:type="spellStart"/>
      <w:r w:rsidRPr="009C305C">
        <w:rPr>
          <w:rFonts w:ascii="Century Gothic" w:hAnsi="Century Gothic"/>
          <w:color w:val="404040"/>
          <w:sz w:val="20"/>
          <w:szCs w:val="20"/>
        </w:rPr>
        <w:t>nòg</w:t>
      </w:r>
      <w:proofErr w:type="spellEnd"/>
      <w:r w:rsidRPr="009C305C">
        <w:rPr>
          <w:rFonts w:ascii="Century Gothic" w:hAnsi="Century Gothic"/>
          <w:color w:val="404040"/>
          <w:sz w:val="20"/>
          <w:szCs w:val="20"/>
        </w:rPr>
        <w:t xml:space="preserve"> beter maakt.</w:t>
      </w:r>
    </w:p>
    <w:p w14:paraId="339E59C1" w14:textId="77777777" w:rsidR="00632A87" w:rsidRPr="009C305C" w:rsidRDefault="00632A87" w:rsidP="00632A87">
      <w:pPr>
        <w:pStyle w:val="Normaalweb"/>
        <w:spacing w:before="0" w:beforeAutospacing="0" w:after="0" w:afterAutospacing="0"/>
        <w:jc w:val="both"/>
        <w:rPr>
          <w:rFonts w:ascii="Century Gothic" w:hAnsi="Century Gothic"/>
          <w:color w:val="404040"/>
          <w:sz w:val="20"/>
          <w:szCs w:val="20"/>
        </w:rPr>
      </w:pPr>
    </w:p>
    <w:p w14:paraId="5CE60AC4" w14:textId="16F7F573" w:rsidR="00632A87" w:rsidRPr="009C305C" w:rsidRDefault="00632A87" w:rsidP="00632A87">
      <w:pPr>
        <w:spacing w:after="0" w:line="240" w:lineRule="auto"/>
        <w:jc w:val="left"/>
        <w:rPr>
          <w:rFonts w:eastAsia="Times New Roman" w:cs="Times New Roman"/>
          <w:color w:val="404040"/>
          <w:lang w:eastAsia="nl-BE"/>
        </w:rPr>
      </w:pPr>
      <w:r w:rsidRPr="008D5E82">
        <w:rPr>
          <w:rFonts w:eastAsia="Times New Roman" w:cs="Times New Roman"/>
          <w:color w:val="404040"/>
          <w:lang w:eastAsia="nl-BE"/>
        </w:rPr>
        <w:t xml:space="preserve">Door onze groeiende activiteiten, zijn we op zoek naar een </w:t>
      </w:r>
      <w:proofErr w:type="spellStart"/>
      <w:r w:rsidRPr="008D5E82">
        <w:rPr>
          <w:rFonts w:eastAsia="Times New Roman" w:cs="Times New Roman"/>
          <w:color w:val="404040"/>
          <w:lang w:eastAsia="nl-BE"/>
        </w:rPr>
        <w:t>associate</w:t>
      </w:r>
      <w:proofErr w:type="spellEnd"/>
      <w:r w:rsidRPr="008D5E82">
        <w:rPr>
          <w:rFonts w:eastAsia="Times New Roman" w:cs="Times New Roman"/>
          <w:color w:val="404040"/>
          <w:lang w:eastAsia="nl-BE"/>
        </w:rPr>
        <w:t xml:space="preserve"> om ons team </w:t>
      </w:r>
      <w:r w:rsidR="00465A41" w:rsidRPr="008D5E82">
        <w:rPr>
          <w:rFonts w:eastAsia="Times New Roman" w:cs="Times New Roman"/>
          <w:color w:val="404040"/>
          <w:lang w:eastAsia="nl-BE"/>
        </w:rPr>
        <w:t xml:space="preserve">handels- en </w:t>
      </w:r>
      <w:r w:rsidR="000310BA" w:rsidRPr="008D5E82">
        <w:rPr>
          <w:rFonts w:eastAsia="Times New Roman" w:cs="Times New Roman"/>
          <w:color w:val="404040"/>
          <w:lang w:eastAsia="nl-BE"/>
        </w:rPr>
        <w:t>Insolventierecht</w:t>
      </w:r>
      <w:r w:rsidRPr="008D5E82">
        <w:rPr>
          <w:rFonts w:eastAsia="Times New Roman" w:cs="Times New Roman"/>
          <w:color w:val="404040"/>
          <w:lang w:eastAsia="nl-BE"/>
        </w:rPr>
        <w:t xml:space="preserve"> te </w:t>
      </w:r>
      <w:r w:rsidR="00F50831" w:rsidRPr="00D0743B">
        <w:rPr>
          <w:rFonts w:eastAsia="Times New Roman" w:cs="Times New Roman"/>
          <w:b/>
          <w:bCs/>
          <w:color w:val="404040"/>
          <w:lang w:eastAsia="nl-BE"/>
        </w:rPr>
        <w:t>Antwerpen</w:t>
      </w:r>
      <w:r w:rsidR="00F50831" w:rsidRPr="008D5E82">
        <w:rPr>
          <w:rFonts w:eastAsia="Times New Roman" w:cs="Times New Roman"/>
          <w:color w:val="404040"/>
          <w:lang w:eastAsia="nl-BE"/>
        </w:rPr>
        <w:t xml:space="preserve"> te </w:t>
      </w:r>
      <w:r w:rsidRPr="008D5E82">
        <w:rPr>
          <w:rFonts w:eastAsia="Times New Roman" w:cs="Times New Roman"/>
          <w:color w:val="404040"/>
          <w:lang w:eastAsia="nl-BE"/>
        </w:rPr>
        <w:t>vervolledigen.</w:t>
      </w:r>
    </w:p>
    <w:p w14:paraId="0037F040" w14:textId="77777777" w:rsidR="00632A87" w:rsidRPr="009C305C" w:rsidRDefault="00632A87" w:rsidP="00632A87">
      <w:pPr>
        <w:spacing w:after="0" w:line="240" w:lineRule="auto"/>
        <w:jc w:val="left"/>
        <w:rPr>
          <w:rFonts w:eastAsia="Times New Roman" w:cs="Times New Roman"/>
          <w:color w:val="404040"/>
          <w:lang w:eastAsia="nl-BE"/>
        </w:rPr>
      </w:pPr>
    </w:p>
    <w:p w14:paraId="7D088211" w14:textId="77777777" w:rsidR="00632A87" w:rsidRPr="009C305C" w:rsidRDefault="00632A87" w:rsidP="00632A87">
      <w:pPr>
        <w:spacing w:after="0" w:line="240" w:lineRule="auto"/>
        <w:jc w:val="left"/>
        <w:rPr>
          <w:rFonts w:eastAsia="Times New Roman" w:cs="Times New Roman"/>
          <w:color w:val="404040"/>
          <w:lang w:eastAsia="nl-BE"/>
        </w:rPr>
      </w:pPr>
    </w:p>
    <w:p w14:paraId="4A72B692" w14:textId="77777777" w:rsidR="00632A87" w:rsidRPr="009C305C" w:rsidRDefault="00632A87" w:rsidP="00632A87">
      <w:pPr>
        <w:spacing w:after="0" w:line="240" w:lineRule="auto"/>
        <w:jc w:val="left"/>
        <w:rPr>
          <w:rFonts w:eastAsia="Times New Roman" w:cs="Times New Roman"/>
          <w:color w:val="404040"/>
          <w:lang w:eastAsia="nl-BE"/>
        </w:rPr>
      </w:pPr>
    </w:p>
    <w:p w14:paraId="2DD2D296" w14:textId="77777777" w:rsidR="00632A87" w:rsidRPr="009C305C" w:rsidRDefault="00632A87" w:rsidP="00632A87">
      <w:pPr>
        <w:numPr>
          <w:ilvl w:val="0"/>
          <w:numId w:val="16"/>
        </w:numPr>
        <w:spacing w:after="0" w:line="240" w:lineRule="auto"/>
        <w:ind w:left="0" w:firstLine="0"/>
        <w:jc w:val="left"/>
        <w:outlineLvl w:val="1"/>
        <w:rPr>
          <w:rFonts w:eastAsia="Times New Roman" w:cs="Times New Roman"/>
          <w:b/>
          <w:bCs/>
          <w:color w:val="555555"/>
          <w:lang w:eastAsia="nl-BE"/>
        </w:rPr>
      </w:pPr>
      <w:r w:rsidRPr="009C305C">
        <w:rPr>
          <w:rFonts w:eastAsia="Times New Roman" w:cs="Times New Roman"/>
          <w:b/>
          <w:bCs/>
          <w:color w:val="555555"/>
          <w:lang w:eastAsia="nl-BE"/>
        </w:rPr>
        <w:t>Over de functie</w:t>
      </w:r>
    </w:p>
    <w:p w14:paraId="0BE58C47" w14:textId="77777777" w:rsidR="00632A87" w:rsidRPr="009C305C" w:rsidRDefault="00632A87" w:rsidP="00632A87">
      <w:pPr>
        <w:spacing w:after="0" w:line="240" w:lineRule="auto"/>
        <w:jc w:val="left"/>
        <w:outlineLvl w:val="1"/>
        <w:rPr>
          <w:rFonts w:eastAsia="Times New Roman" w:cs="Times New Roman"/>
          <w:b/>
          <w:bCs/>
          <w:color w:val="555555"/>
          <w:lang w:eastAsia="nl-BE"/>
        </w:rPr>
      </w:pPr>
    </w:p>
    <w:p w14:paraId="004333B9" w14:textId="6A63EA07" w:rsidR="00632A87" w:rsidRPr="000042F5" w:rsidRDefault="00632A87" w:rsidP="00632A87">
      <w:pPr>
        <w:pStyle w:val="Normaalweb"/>
        <w:spacing w:before="0" w:beforeAutospacing="0" w:after="0" w:afterAutospacing="0"/>
        <w:rPr>
          <w:rFonts w:ascii="Century Gothic" w:hAnsi="Century Gothic"/>
          <w:b/>
          <w:color w:val="404040"/>
          <w:sz w:val="20"/>
          <w:szCs w:val="20"/>
        </w:rPr>
      </w:pPr>
      <w:r w:rsidRPr="000042F5">
        <w:rPr>
          <w:rFonts w:ascii="Century Gothic" w:hAnsi="Century Gothic"/>
          <w:color w:val="404040"/>
          <w:sz w:val="20"/>
          <w:szCs w:val="20"/>
        </w:rPr>
        <w:t xml:space="preserve">“Doe heel veel wat je graag doet” is één van de spreuken op onze mission statement. We zoeken advocaten die dan ook gebeten zijn door  </w:t>
      </w:r>
      <w:r w:rsidR="00F50831" w:rsidRPr="000042F5">
        <w:rPr>
          <w:rFonts w:ascii="Century Gothic" w:hAnsi="Century Gothic"/>
          <w:b/>
          <w:color w:val="404040"/>
          <w:sz w:val="20"/>
          <w:szCs w:val="20"/>
        </w:rPr>
        <w:t>handels- en insolventierecht</w:t>
      </w:r>
      <w:r w:rsidRPr="000042F5">
        <w:rPr>
          <w:rFonts w:ascii="Century Gothic" w:hAnsi="Century Gothic"/>
          <w:b/>
          <w:color w:val="404040"/>
          <w:sz w:val="20"/>
          <w:szCs w:val="20"/>
        </w:rPr>
        <w:t>.</w:t>
      </w:r>
    </w:p>
    <w:p w14:paraId="2C53F24B" w14:textId="77777777" w:rsidR="00DE554B" w:rsidRPr="000042F5" w:rsidRDefault="00DE554B" w:rsidP="00632A87">
      <w:pPr>
        <w:pStyle w:val="Normaalweb"/>
        <w:spacing w:before="0" w:beforeAutospacing="0" w:after="0" w:afterAutospacing="0"/>
        <w:rPr>
          <w:rFonts w:ascii="Century Gothic" w:hAnsi="Century Gothic"/>
          <w:color w:val="404040"/>
          <w:sz w:val="20"/>
          <w:szCs w:val="20"/>
        </w:rPr>
      </w:pPr>
    </w:p>
    <w:p w14:paraId="7E14B639" w14:textId="7CA94C27" w:rsidR="00465A41" w:rsidRPr="000042F5" w:rsidRDefault="00465A41" w:rsidP="00632A87">
      <w:pPr>
        <w:pStyle w:val="Normaalweb"/>
        <w:spacing w:before="0" w:beforeAutospacing="0" w:after="0" w:afterAutospacing="0"/>
        <w:rPr>
          <w:rFonts w:ascii="Century Gothic" w:hAnsi="Century Gothic"/>
          <w:color w:val="404040"/>
          <w:sz w:val="20"/>
          <w:szCs w:val="20"/>
        </w:rPr>
      </w:pPr>
      <w:r w:rsidRPr="000042F5">
        <w:rPr>
          <w:rFonts w:ascii="Century Gothic" w:hAnsi="Century Gothic"/>
          <w:color w:val="404040"/>
          <w:sz w:val="20"/>
          <w:szCs w:val="20"/>
        </w:rPr>
        <w:t xml:space="preserve">Ben je gebeten door een goed juridisch advies en haal je energie uit het procederen van een vordering en het bepleiten van een juridische positie? Onze praktijk biedt een waaier aan dossiers in het handels- en insolventierecht waar je </w:t>
      </w:r>
      <w:r w:rsidR="00F4147A" w:rsidRPr="000042F5">
        <w:rPr>
          <w:rFonts w:ascii="Century Gothic" w:hAnsi="Century Gothic"/>
          <w:color w:val="404040"/>
          <w:sz w:val="20"/>
          <w:szCs w:val="20"/>
        </w:rPr>
        <w:t>kan</w:t>
      </w:r>
      <w:r w:rsidRPr="000042F5">
        <w:rPr>
          <w:rFonts w:ascii="Century Gothic" w:hAnsi="Century Gothic"/>
          <w:color w:val="404040"/>
          <w:sz w:val="20"/>
          <w:szCs w:val="20"/>
        </w:rPr>
        <w:t xml:space="preserve"> adviseren en procederen voor </w:t>
      </w:r>
      <w:proofErr w:type="spellStart"/>
      <w:r w:rsidRPr="000042F5">
        <w:rPr>
          <w:rFonts w:ascii="Century Gothic" w:hAnsi="Century Gothic"/>
          <w:color w:val="404040"/>
          <w:sz w:val="20"/>
          <w:szCs w:val="20"/>
        </w:rPr>
        <w:t>start-ups</w:t>
      </w:r>
      <w:proofErr w:type="spellEnd"/>
      <w:r w:rsidRPr="000042F5">
        <w:rPr>
          <w:rFonts w:ascii="Century Gothic" w:hAnsi="Century Gothic"/>
          <w:color w:val="404040"/>
          <w:sz w:val="20"/>
          <w:szCs w:val="20"/>
        </w:rPr>
        <w:t xml:space="preserve">, </w:t>
      </w:r>
      <w:proofErr w:type="spellStart"/>
      <w:r w:rsidRPr="000042F5">
        <w:rPr>
          <w:rFonts w:ascii="Century Gothic" w:hAnsi="Century Gothic"/>
          <w:color w:val="404040"/>
          <w:sz w:val="20"/>
          <w:szCs w:val="20"/>
        </w:rPr>
        <w:t>KMO’s</w:t>
      </w:r>
      <w:proofErr w:type="spellEnd"/>
      <w:r w:rsidRPr="000042F5">
        <w:rPr>
          <w:rFonts w:ascii="Century Gothic" w:hAnsi="Century Gothic"/>
          <w:color w:val="404040"/>
          <w:sz w:val="20"/>
          <w:szCs w:val="20"/>
        </w:rPr>
        <w:t xml:space="preserve">, multinationals en buitenlandse cliënten. Kennis én ervaring met beslag, faillissements- en reorganisatierecht, gecombineerd met een goeie talenkennis is wat we zoeken. </w:t>
      </w:r>
    </w:p>
    <w:p w14:paraId="76781E05" w14:textId="6B56DACC" w:rsidR="00465A41" w:rsidRPr="000042F5" w:rsidRDefault="00465A41" w:rsidP="00632A87">
      <w:pPr>
        <w:pStyle w:val="Normaalweb"/>
        <w:spacing w:before="0" w:beforeAutospacing="0" w:after="0" w:afterAutospacing="0"/>
        <w:rPr>
          <w:rFonts w:ascii="Century Gothic" w:hAnsi="Century Gothic"/>
          <w:color w:val="404040"/>
          <w:sz w:val="20"/>
          <w:szCs w:val="20"/>
        </w:rPr>
      </w:pPr>
      <w:r w:rsidRPr="000042F5">
        <w:rPr>
          <w:rFonts w:ascii="Century Gothic" w:hAnsi="Century Gothic"/>
          <w:color w:val="404040"/>
          <w:sz w:val="20"/>
          <w:szCs w:val="20"/>
        </w:rPr>
        <w:t xml:space="preserve">  </w:t>
      </w:r>
    </w:p>
    <w:p w14:paraId="6934138C" w14:textId="77777777" w:rsidR="00632A87" w:rsidRPr="000042F5" w:rsidRDefault="00632A87" w:rsidP="00632A87">
      <w:pPr>
        <w:pStyle w:val="Normaalweb"/>
        <w:spacing w:before="0" w:beforeAutospacing="0" w:after="0" w:afterAutospacing="0"/>
        <w:rPr>
          <w:rFonts w:ascii="Century Gothic" w:hAnsi="Century Gothic"/>
          <w:color w:val="404040"/>
          <w:sz w:val="20"/>
          <w:szCs w:val="20"/>
        </w:rPr>
      </w:pPr>
      <w:r w:rsidRPr="000042F5">
        <w:rPr>
          <w:rFonts w:ascii="Century Gothic" w:hAnsi="Century Gothic"/>
          <w:color w:val="404040"/>
          <w:sz w:val="20"/>
          <w:szCs w:val="20"/>
        </w:rPr>
        <w:t>En dit is wat we te bieden hebben:</w:t>
      </w:r>
    </w:p>
    <w:p w14:paraId="0DDEE06B" w14:textId="77777777" w:rsidR="00632A87" w:rsidRPr="000042F5" w:rsidRDefault="00632A87" w:rsidP="00632A87">
      <w:pPr>
        <w:pStyle w:val="Normaalweb"/>
        <w:numPr>
          <w:ilvl w:val="0"/>
          <w:numId w:val="30"/>
        </w:numPr>
        <w:spacing w:before="0" w:beforeAutospacing="0" w:after="0" w:afterAutospacing="0"/>
        <w:rPr>
          <w:rFonts w:ascii="Century Gothic" w:hAnsi="Century Gothic"/>
          <w:color w:val="404040"/>
          <w:sz w:val="20"/>
          <w:szCs w:val="20"/>
        </w:rPr>
      </w:pPr>
      <w:r w:rsidRPr="000042F5">
        <w:rPr>
          <w:rFonts w:ascii="Century Gothic" w:hAnsi="Century Gothic"/>
          <w:color w:val="404040"/>
          <w:sz w:val="20"/>
          <w:szCs w:val="20"/>
        </w:rPr>
        <w:t>Behandelen van dossiers van A tot Z </w:t>
      </w:r>
    </w:p>
    <w:p w14:paraId="469CC1D7" w14:textId="77777777" w:rsidR="00632A87" w:rsidRPr="000042F5" w:rsidRDefault="00632A87" w:rsidP="00632A87">
      <w:pPr>
        <w:pStyle w:val="Normaalweb"/>
        <w:numPr>
          <w:ilvl w:val="0"/>
          <w:numId w:val="30"/>
        </w:numPr>
        <w:spacing w:before="0" w:beforeAutospacing="0" w:after="0" w:afterAutospacing="0"/>
        <w:rPr>
          <w:rFonts w:ascii="Century Gothic" w:hAnsi="Century Gothic"/>
          <w:color w:val="404040"/>
          <w:sz w:val="20"/>
          <w:szCs w:val="20"/>
        </w:rPr>
      </w:pPr>
      <w:r w:rsidRPr="000042F5">
        <w:rPr>
          <w:rFonts w:ascii="Century Gothic" w:hAnsi="Century Gothic"/>
          <w:color w:val="404040"/>
          <w:sz w:val="20"/>
          <w:szCs w:val="20"/>
        </w:rPr>
        <w:t>Aanreiken van constructieve, pragmatische oplossingen waarbij je creatief en out-of-</w:t>
      </w:r>
      <w:proofErr w:type="spellStart"/>
      <w:r w:rsidRPr="000042F5">
        <w:rPr>
          <w:rFonts w:ascii="Century Gothic" w:hAnsi="Century Gothic"/>
          <w:color w:val="404040"/>
          <w:sz w:val="20"/>
          <w:szCs w:val="20"/>
        </w:rPr>
        <w:t>the</w:t>
      </w:r>
      <w:proofErr w:type="spellEnd"/>
      <w:r w:rsidRPr="000042F5">
        <w:rPr>
          <w:rFonts w:ascii="Century Gothic" w:hAnsi="Century Gothic"/>
          <w:color w:val="404040"/>
          <w:sz w:val="20"/>
          <w:szCs w:val="20"/>
        </w:rPr>
        <w:t>-box mee denkt met je klant om voor hem/haar een wezenlijke meerwaarde te bieden</w:t>
      </w:r>
    </w:p>
    <w:p w14:paraId="7D94BD02" w14:textId="48A07FF3" w:rsidR="00F71635" w:rsidRPr="000042F5" w:rsidRDefault="00F71635" w:rsidP="00344AD1">
      <w:pPr>
        <w:pStyle w:val="Normaalweb"/>
        <w:numPr>
          <w:ilvl w:val="0"/>
          <w:numId w:val="30"/>
        </w:numPr>
        <w:spacing w:before="0" w:beforeAutospacing="0" w:after="0" w:afterAutospacing="0"/>
        <w:rPr>
          <w:rFonts w:ascii="Century Gothic" w:hAnsi="Century Gothic"/>
          <w:color w:val="404040"/>
          <w:sz w:val="20"/>
          <w:szCs w:val="20"/>
        </w:rPr>
      </w:pPr>
      <w:r w:rsidRPr="000042F5">
        <w:rPr>
          <w:rFonts w:ascii="Century Gothic" w:hAnsi="Century Gothic"/>
          <w:color w:val="404040"/>
          <w:sz w:val="20"/>
          <w:szCs w:val="20"/>
        </w:rPr>
        <w:t>Adviseren en begeleiden van bedrijven in moeilijkheden</w:t>
      </w:r>
      <w:r w:rsidR="00344AD1" w:rsidRPr="000042F5">
        <w:rPr>
          <w:rFonts w:ascii="Century Gothic" w:hAnsi="Century Gothic"/>
          <w:color w:val="404040"/>
          <w:sz w:val="20"/>
          <w:szCs w:val="20"/>
        </w:rPr>
        <w:t xml:space="preserve"> en hen bijstaan in geval van reorganisatie.</w:t>
      </w:r>
    </w:p>
    <w:p w14:paraId="72507F78" w14:textId="6A14817C" w:rsidR="00465A41" w:rsidRPr="000042F5" w:rsidRDefault="00465A41" w:rsidP="00344AD1">
      <w:pPr>
        <w:pStyle w:val="Normaalweb"/>
        <w:numPr>
          <w:ilvl w:val="0"/>
          <w:numId w:val="30"/>
        </w:numPr>
        <w:spacing w:before="0" w:beforeAutospacing="0" w:after="0" w:afterAutospacing="0"/>
        <w:rPr>
          <w:rFonts w:ascii="Century Gothic" w:hAnsi="Century Gothic"/>
          <w:color w:val="404040"/>
          <w:sz w:val="20"/>
          <w:szCs w:val="20"/>
        </w:rPr>
      </w:pPr>
      <w:r w:rsidRPr="000042F5">
        <w:rPr>
          <w:rFonts w:ascii="Century Gothic" w:hAnsi="Century Gothic"/>
          <w:color w:val="404040"/>
          <w:sz w:val="20"/>
          <w:szCs w:val="20"/>
        </w:rPr>
        <w:t>Het procederen voor alle rechtbanken van het land, het ondersteunen bij gerechtsexpertises.</w:t>
      </w:r>
    </w:p>
    <w:p w14:paraId="06C54175" w14:textId="77777777" w:rsidR="00632A87" w:rsidRPr="000042F5" w:rsidRDefault="00632A87" w:rsidP="00632A87">
      <w:pPr>
        <w:pStyle w:val="Normaalweb"/>
        <w:numPr>
          <w:ilvl w:val="0"/>
          <w:numId w:val="30"/>
        </w:numPr>
        <w:spacing w:before="0" w:beforeAutospacing="0" w:after="0" w:afterAutospacing="0"/>
        <w:rPr>
          <w:rFonts w:ascii="Century Gothic" w:hAnsi="Century Gothic"/>
          <w:color w:val="404040"/>
          <w:sz w:val="20"/>
          <w:szCs w:val="20"/>
        </w:rPr>
      </w:pPr>
      <w:r w:rsidRPr="000042F5">
        <w:rPr>
          <w:rFonts w:ascii="Century Gothic" w:hAnsi="Century Gothic"/>
          <w:color w:val="404040"/>
          <w:sz w:val="20"/>
          <w:szCs w:val="20"/>
        </w:rPr>
        <w:t>Zorgen voor een heldere communicatie met klanten en goede relaties met hen opbouwen</w:t>
      </w:r>
    </w:p>
    <w:p w14:paraId="586CCBA4" w14:textId="77777777" w:rsidR="00632A87" w:rsidRPr="000042F5" w:rsidRDefault="00632A87" w:rsidP="00632A87">
      <w:pPr>
        <w:pStyle w:val="Normaalweb"/>
        <w:numPr>
          <w:ilvl w:val="0"/>
          <w:numId w:val="30"/>
        </w:numPr>
        <w:spacing w:before="0" w:beforeAutospacing="0" w:after="0" w:afterAutospacing="0"/>
        <w:rPr>
          <w:rFonts w:ascii="Century Gothic" w:hAnsi="Century Gothic"/>
          <w:color w:val="404040"/>
          <w:sz w:val="20"/>
          <w:szCs w:val="20"/>
        </w:rPr>
      </w:pPr>
      <w:r w:rsidRPr="000042F5">
        <w:rPr>
          <w:rFonts w:ascii="Century Gothic" w:hAnsi="Century Gothic"/>
          <w:color w:val="404040"/>
          <w:sz w:val="20"/>
          <w:szCs w:val="20"/>
        </w:rPr>
        <w:t xml:space="preserve">Mee bouwen aan het Monard </w:t>
      </w:r>
      <w:proofErr w:type="spellStart"/>
      <w:r w:rsidRPr="000042F5">
        <w:rPr>
          <w:rFonts w:ascii="Century Gothic" w:hAnsi="Century Gothic"/>
          <w:color w:val="404040"/>
          <w:sz w:val="20"/>
          <w:szCs w:val="20"/>
        </w:rPr>
        <w:t>Law</w:t>
      </w:r>
      <w:proofErr w:type="spellEnd"/>
      <w:r w:rsidRPr="000042F5">
        <w:rPr>
          <w:rFonts w:ascii="Century Gothic" w:hAnsi="Century Gothic"/>
          <w:color w:val="404040"/>
          <w:sz w:val="20"/>
          <w:szCs w:val="20"/>
        </w:rPr>
        <w:t xml:space="preserve"> van de toekomst</w:t>
      </w:r>
    </w:p>
    <w:p w14:paraId="60CD3DE0" w14:textId="77777777" w:rsidR="00632A87" w:rsidRPr="000042F5" w:rsidRDefault="00632A87" w:rsidP="00632A87">
      <w:pPr>
        <w:pStyle w:val="Normaalweb"/>
        <w:spacing w:before="0" w:beforeAutospacing="0" w:after="0" w:afterAutospacing="0"/>
        <w:rPr>
          <w:rFonts w:ascii="Century Gothic" w:hAnsi="Century Gothic"/>
          <w:color w:val="404040"/>
          <w:sz w:val="20"/>
          <w:szCs w:val="20"/>
        </w:rPr>
      </w:pPr>
    </w:p>
    <w:p w14:paraId="3CCB9869" w14:textId="77777777" w:rsidR="00632A87" w:rsidRPr="000042F5" w:rsidRDefault="00632A87" w:rsidP="00632A87">
      <w:pPr>
        <w:pStyle w:val="Normaalweb"/>
        <w:spacing w:before="0" w:beforeAutospacing="0" w:after="0" w:afterAutospacing="0"/>
        <w:rPr>
          <w:rFonts w:ascii="Century Gothic" w:hAnsi="Century Gothic"/>
          <w:color w:val="404040"/>
          <w:sz w:val="20"/>
          <w:szCs w:val="20"/>
        </w:rPr>
      </w:pPr>
    </w:p>
    <w:p w14:paraId="69A2CC68" w14:textId="77777777" w:rsidR="00632A87" w:rsidRPr="000042F5" w:rsidRDefault="00632A87" w:rsidP="00632A87">
      <w:pPr>
        <w:numPr>
          <w:ilvl w:val="0"/>
          <w:numId w:val="16"/>
        </w:numPr>
        <w:spacing w:after="0" w:line="240" w:lineRule="auto"/>
        <w:ind w:left="0" w:firstLine="0"/>
        <w:jc w:val="left"/>
        <w:outlineLvl w:val="1"/>
        <w:rPr>
          <w:rFonts w:eastAsia="Times New Roman" w:cs="Times New Roman"/>
          <w:b/>
          <w:bCs/>
          <w:color w:val="555555"/>
          <w:lang w:eastAsia="nl-BE"/>
        </w:rPr>
      </w:pPr>
      <w:r w:rsidRPr="000042F5">
        <w:rPr>
          <w:rFonts w:eastAsia="Times New Roman" w:cs="Times New Roman"/>
          <w:b/>
          <w:bCs/>
          <w:color w:val="555555"/>
          <w:lang w:eastAsia="nl-BE"/>
        </w:rPr>
        <w:t xml:space="preserve">Profiel </w:t>
      </w:r>
    </w:p>
    <w:p w14:paraId="2588B0F0" w14:textId="77777777" w:rsidR="00632A87" w:rsidRPr="000042F5" w:rsidRDefault="00632A87" w:rsidP="00632A87">
      <w:pPr>
        <w:pStyle w:val="Normaalweb"/>
        <w:spacing w:before="0" w:beforeAutospacing="0" w:after="0" w:afterAutospacing="0"/>
        <w:ind w:left="720"/>
        <w:rPr>
          <w:rFonts w:ascii="Century Gothic" w:hAnsi="Century Gothic"/>
          <w:color w:val="404040"/>
          <w:sz w:val="20"/>
          <w:szCs w:val="20"/>
        </w:rPr>
      </w:pPr>
    </w:p>
    <w:p w14:paraId="07F8A408" w14:textId="3A95BEBA" w:rsidR="00632A87" w:rsidRPr="000042F5" w:rsidRDefault="00632A87" w:rsidP="00632A87">
      <w:pPr>
        <w:pStyle w:val="Normaalweb"/>
        <w:numPr>
          <w:ilvl w:val="0"/>
          <w:numId w:val="30"/>
        </w:numPr>
        <w:spacing w:before="0" w:beforeAutospacing="0" w:after="0" w:afterAutospacing="0"/>
        <w:rPr>
          <w:rFonts w:ascii="Century Gothic" w:hAnsi="Century Gothic"/>
          <w:color w:val="404040"/>
          <w:sz w:val="20"/>
          <w:szCs w:val="20"/>
        </w:rPr>
      </w:pPr>
      <w:r w:rsidRPr="000042F5">
        <w:rPr>
          <w:rFonts w:ascii="Century Gothic" w:hAnsi="Century Gothic"/>
          <w:color w:val="404040"/>
          <w:sz w:val="20"/>
          <w:szCs w:val="20"/>
        </w:rPr>
        <w:t>Master in de rechten </w:t>
      </w:r>
      <w:r w:rsidR="003230C3" w:rsidRPr="000042F5">
        <w:rPr>
          <w:rFonts w:ascii="Century Gothic" w:hAnsi="Century Gothic"/>
          <w:color w:val="404040"/>
          <w:sz w:val="20"/>
          <w:szCs w:val="20"/>
        </w:rPr>
        <w:t>aan een Belgische universite</w:t>
      </w:r>
      <w:r w:rsidR="00A623BB" w:rsidRPr="000042F5">
        <w:rPr>
          <w:rFonts w:ascii="Century Gothic" w:hAnsi="Century Gothic"/>
          <w:color w:val="404040"/>
          <w:sz w:val="20"/>
          <w:szCs w:val="20"/>
        </w:rPr>
        <w:t>it</w:t>
      </w:r>
    </w:p>
    <w:p w14:paraId="68B98D43" w14:textId="51C83D67" w:rsidR="00632A87" w:rsidRPr="000042F5" w:rsidRDefault="00465A41" w:rsidP="00632A87">
      <w:pPr>
        <w:pStyle w:val="Normaalweb"/>
        <w:numPr>
          <w:ilvl w:val="0"/>
          <w:numId w:val="30"/>
        </w:numPr>
        <w:spacing w:before="0" w:beforeAutospacing="0" w:after="0" w:afterAutospacing="0"/>
        <w:rPr>
          <w:rFonts w:ascii="Century Gothic" w:hAnsi="Century Gothic"/>
          <w:color w:val="404040"/>
          <w:sz w:val="20"/>
          <w:szCs w:val="20"/>
        </w:rPr>
      </w:pPr>
      <w:r w:rsidRPr="000042F5">
        <w:rPr>
          <w:rFonts w:ascii="Century Gothic" w:hAnsi="Century Gothic"/>
          <w:color w:val="404040"/>
          <w:sz w:val="20"/>
          <w:szCs w:val="20"/>
        </w:rPr>
        <w:t>Meer dan drie</w:t>
      </w:r>
      <w:r w:rsidR="00632A87" w:rsidRPr="000042F5">
        <w:rPr>
          <w:rFonts w:ascii="Century Gothic" w:hAnsi="Century Gothic"/>
          <w:color w:val="404040"/>
          <w:sz w:val="20"/>
          <w:szCs w:val="20"/>
        </w:rPr>
        <w:t xml:space="preserve"> jaar relevante werkervaring in </w:t>
      </w:r>
      <w:r w:rsidR="003230C3" w:rsidRPr="000042F5">
        <w:rPr>
          <w:rFonts w:ascii="Century Gothic" w:hAnsi="Century Gothic"/>
          <w:b/>
          <w:color w:val="404040"/>
          <w:sz w:val="20"/>
          <w:szCs w:val="20"/>
        </w:rPr>
        <w:t>handels- en insolventierecht</w:t>
      </w:r>
    </w:p>
    <w:p w14:paraId="7E208CB2" w14:textId="48E98CE1" w:rsidR="0071012F" w:rsidRPr="0071012F" w:rsidRDefault="0071012F" w:rsidP="00632A87">
      <w:pPr>
        <w:pStyle w:val="Normaalweb"/>
        <w:numPr>
          <w:ilvl w:val="0"/>
          <w:numId w:val="30"/>
        </w:numPr>
        <w:spacing w:before="0" w:beforeAutospacing="0" w:after="0" w:afterAutospacing="0"/>
        <w:rPr>
          <w:rFonts w:ascii="Century Gothic" w:hAnsi="Century Gothic"/>
          <w:color w:val="404040"/>
          <w:sz w:val="20"/>
          <w:szCs w:val="20"/>
        </w:rPr>
      </w:pPr>
      <w:r w:rsidRPr="0071012F">
        <w:rPr>
          <w:rFonts w:ascii="Century Gothic" w:hAnsi="Century Gothic"/>
          <w:color w:val="404040"/>
          <w:sz w:val="20"/>
          <w:szCs w:val="20"/>
        </w:rPr>
        <w:lastRenderedPageBreak/>
        <w:t>Liefs</w:t>
      </w:r>
      <w:r w:rsidR="008B20E6">
        <w:rPr>
          <w:rFonts w:ascii="Century Gothic" w:hAnsi="Century Gothic"/>
          <w:color w:val="404040"/>
          <w:sz w:val="20"/>
          <w:szCs w:val="20"/>
        </w:rPr>
        <w:t>t</w:t>
      </w:r>
      <w:r w:rsidRPr="0071012F">
        <w:rPr>
          <w:rFonts w:ascii="Century Gothic" w:hAnsi="Century Gothic"/>
          <w:color w:val="404040"/>
          <w:sz w:val="20"/>
          <w:szCs w:val="20"/>
        </w:rPr>
        <w:t xml:space="preserve"> ervaring in een g</w:t>
      </w:r>
      <w:r>
        <w:rPr>
          <w:rFonts w:ascii="Century Gothic" w:hAnsi="Century Gothic"/>
          <w:color w:val="404040"/>
          <w:sz w:val="20"/>
          <w:szCs w:val="20"/>
        </w:rPr>
        <w:t>roter kantoor</w:t>
      </w:r>
    </w:p>
    <w:p w14:paraId="316D32AF" w14:textId="7AD6E190" w:rsidR="00632A87" w:rsidRPr="00D05689" w:rsidRDefault="00632A87" w:rsidP="00632A87">
      <w:pPr>
        <w:pStyle w:val="Normaalweb"/>
        <w:numPr>
          <w:ilvl w:val="0"/>
          <w:numId w:val="30"/>
        </w:numPr>
        <w:spacing w:before="0" w:beforeAutospacing="0" w:after="0" w:afterAutospacing="0"/>
        <w:rPr>
          <w:rFonts w:ascii="Century Gothic" w:hAnsi="Century Gothic"/>
          <w:color w:val="404040"/>
          <w:sz w:val="20"/>
          <w:szCs w:val="20"/>
        </w:rPr>
      </w:pPr>
      <w:r w:rsidRPr="00D05689">
        <w:rPr>
          <w:rFonts w:ascii="Century Gothic" w:hAnsi="Century Gothic"/>
          <w:color w:val="404040"/>
          <w:sz w:val="20"/>
          <w:szCs w:val="20"/>
        </w:rPr>
        <w:t xml:space="preserve">Ondernemend type, </w:t>
      </w:r>
      <w:r>
        <w:rPr>
          <w:rFonts w:ascii="Century Gothic" w:hAnsi="Century Gothic"/>
          <w:color w:val="404040"/>
          <w:sz w:val="20"/>
          <w:szCs w:val="20"/>
        </w:rPr>
        <w:t xml:space="preserve">grote drive, </w:t>
      </w:r>
      <w:r w:rsidR="00465A41">
        <w:rPr>
          <w:rFonts w:ascii="Century Gothic" w:hAnsi="Century Gothic"/>
          <w:color w:val="404040"/>
          <w:sz w:val="20"/>
          <w:szCs w:val="20"/>
        </w:rPr>
        <w:t xml:space="preserve">zelfstandig, </w:t>
      </w:r>
      <w:r w:rsidRPr="00D05689">
        <w:rPr>
          <w:rFonts w:ascii="Century Gothic" w:hAnsi="Century Gothic"/>
          <w:color w:val="404040"/>
          <w:sz w:val="20"/>
          <w:szCs w:val="20"/>
        </w:rPr>
        <w:t>oplossingsgericht en pragmatisch ingesteld </w:t>
      </w:r>
    </w:p>
    <w:p w14:paraId="453E3A44" w14:textId="77777777" w:rsidR="00632A87" w:rsidRPr="00A437E8" w:rsidRDefault="00632A87" w:rsidP="00632A87">
      <w:pPr>
        <w:pStyle w:val="Normaalweb"/>
        <w:numPr>
          <w:ilvl w:val="0"/>
          <w:numId w:val="30"/>
        </w:numPr>
        <w:spacing w:before="0" w:beforeAutospacing="0" w:after="0" w:afterAutospacing="0"/>
        <w:rPr>
          <w:rFonts w:ascii="Century Gothic" w:hAnsi="Century Gothic"/>
          <w:color w:val="404040"/>
          <w:sz w:val="20"/>
          <w:szCs w:val="20"/>
        </w:rPr>
      </w:pPr>
      <w:r w:rsidRPr="00A437E8">
        <w:rPr>
          <w:rFonts w:ascii="Century Gothic" w:hAnsi="Century Gothic"/>
          <w:color w:val="404040"/>
          <w:sz w:val="20"/>
          <w:szCs w:val="20"/>
        </w:rPr>
        <w:t>Gevoel voor humor en een gezonde dosis relativeringsvermogen</w:t>
      </w:r>
    </w:p>
    <w:p w14:paraId="7F4E229C" w14:textId="77777777" w:rsidR="00632A87" w:rsidRPr="009C305C" w:rsidRDefault="00632A87" w:rsidP="00632A87">
      <w:pPr>
        <w:pStyle w:val="Normaalweb"/>
        <w:numPr>
          <w:ilvl w:val="0"/>
          <w:numId w:val="30"/>
        </w:numPr>
        <w:spacing w:before="0" w:beforeAutospacing="0" w:after="0" w:afterAutospacing="0"/>
        <w:rPr>
          <w:rFonts w:ascii="Century Gothic" w:hAnsi="Century Gothic"/>
          <w:color w:val="404040"/>
          <w:sz w:val="20"/>
          <w:szCs w:val="20"/>
        </w:rPr>
      </w:pPr>
      <w:r w:rsidRPr="009C305C">
        <w:rPr>
          <w:rFonts w:ascii="Century Gothic" w:hAnsi="Century Gothic"/>
          <w:color w:val="404040"/>
          <w:sz w:val="20"/>
          <w:szCs w:val="20"/>
        </w:rPr>
        <w:t xml:space="preserve">Je voelt de klant goed aan en stelt proactief vragen om de behoeften van de klant te kaderen. </w:t>
      </w:r>
    </w:p>
    <w:p w14:paraId="7392A7B1" w14:textId="29B7B956" w:rsidR="00632A87" w:rsidRPr="00A437E8" w:rsidRDefault="00632A87" w:rsidP="00632A87">
      <w:pPr>
        <w:pStyle w:val="Normaalweb"/>
        <w:numPr>
          <w:ilvl w:val="0"/>
          <w:numId w:val="30"/>
        </w:numPr>
        <w:spacing w:before="0" w:beforeAutospacing="0" w:after="0" w:afterAutospacing="0"/>
        <w:rPr>
          <w:rFonts w:ascii="Century Gothic" w:hAnsi="Century Gothic"/>
          <w:color w:val="404040"/>
          <w:sz w:val="20"/>
          <w:szCs w:val="20"/>
        </w:rPr>
      </w:pPr>
      <w:r w:rsidRPr="00A437E8">
        <w:rPr>
          <w:rFonts w:ascii="Century Gothic" w:hAnsi="Century Gothic"/>
          <w:color w:val="404040"/>
          <w:sz w:val="20"/>
          <w:szCs w:val="20"/>
        </w:rPr>
        <w:t>Goede talenkennis (Nederlands, Engels</w:t>
      </w:r>
      <w:r w:rsidR="00465A41">
        <w:rPr>
          <w:rFonts w:ascii="Century Gothic" w:hAnsi="Century Gothic"/>
          <w:color w:val="404040"/>
          <w:sz w:val="20"/>
          <w:szCs w:val="20"/>
        </w:rPr>
        <w:t>,</w:t>
      </w:r>
      <w:r w:rsidRPr="00A437E8">
        <w:rPr>
          <w:rFonts w:ascii="Century Gothic" w:hAnsi="Century Gothic"/>
          <w:color w:val="404040"/>
          <w:sz w:val="20"/>
          <w:szCs w:val="20"/>
        </w:rPr>
        <w:t xml:space="preserve"> Frans</w:t>
      </w:r>
      <w:r w:rsidR="00465A41">
        <w:rPr>
          <w:rFonts w:ascii="Century Gothic" w:hAnsi="Century Gothic"/>
          <w:color w:val="404040"/>
          <w:sz w:val="20"/>
          <w:szCs w:val="20"/>
        </w:rPr>
        <w:t xml:space="preserve"> en Duits</w:t>
      </w:r>
      <w:r w:rsidR="0071012F">
        <w:rPr>
          <w:rFonts w:ascii="Century Gothic" w:hAnsi="Century Gothic"/>
          <w:color w:val="404040"/>
          <w:sz w:val="20"/>
          <w:szCs w:val="20"/>
        </w:rPr>
        <w:t xml:space="preserve"> is een plus)</w:t>
      </w:r>
    </w:p>
    <w:p w14:paraId="6EB9A2AF" w14:textId="77777777" w:rsidR="00632A87" w:rsidRPr="009C305C" w:rsidRDefault="00632A87" w:rsidP="00632A87">
      <w:pPr>
        <w:spacing w:after="0" w:line="240" w:lineRule="auto"/>
        <w:jc w:val="left"/>
        <w:rPr>
          <w:rFonts w:eastAsia="Times New Roman" w:cs="Times New Roman"/>
          <w:color w:val="555555"/>
          <w:lang w:eastAsia="nl-BE"/>
        </w:rPr>
      </w:pPr>
    </w:p>
    <w:p w14:paraId="62A2F7D4" w14:textId="77777777" w:rsidR="00632A87" w:rsidRPr="009C305C" w:rsidRDefault="00632A87" w:rsidP="00632A87">
      <w:pPr>
        <w:spacing w:after="0" w:line="240" w:lineRule="auto"/>
        <w:jc w:val="left"/>
        <w:rPr>
          <w:rFonts w:eastAsia="Times New Roman" w:cs="Times New Roman"/>
          <w:color w:val="555555"/>
          <w:lang w:eastAsia="nl-BE"/>
        </w:rPr>
      </w:pPr>
    </w:p>
    <w:p w14:paraId="210A5B5B" w14:textId="77777777" w:rsidR="00632A87" w:rsidRPr="009C305C" w:rsidRDefault="00632A87" w:rsidP="00632A87">
      <w:pPr>
        <w:numPr>
          <w:ilvl w:val="0"/>
          <w:numId w:val="16"/>
        </w:numPr>
        <w:spacing w:after="0" w:line="240" w:lineRule="auto"/>
        <w:ind w:left="0" w:firstLine="0"/>
        <w:jc w:val="left"/>
        <w:outlineLvl w:val="1"/>
        <w:rPr>
          <w:rFonts w:eastAsia="Times New Roman" w:cs="Times New Roman"/>
          <w:b/>
          <w:bCs/>
          <w:color w:val="555555"/>
          <w:lang w:eastAsia="nl-BE"/>
        </w:rPr>
      </w:pPr>
      <w:r w:rsidRPr="009C305C">
        <w:rPr>
          <w:rFonts w:eastAsia="Times New Roman" w:cs="Times New Roman"/>
          <w:b/>
          <w:bCs/>
          <w:color w:val="555555"/>
          <w:lang w:eastAsia="nl-BE"/>
        </w:rPr>
        <w:t>Locatie</w:t>
      </w:r>
    </w:p>
    <w:p w14:paraId="255F75A5" w14:textId="77777777" w:rsidR="00632A87" w:rsidRPr="009C305C" w:rsidRDefault="00632A87" w:rsidP="00632A87">
      <w:pPr>
        <w:pStyle w:val="Normaalweb"/>
        <w:spacing w:before="0" w:beforeAutospacing="0" w:after="0" w:afterAutospacing="0"/>
        <w:rPr>
          <w:rFonts w:ascii="Century Gothic" w:hAnsi="Century Gothic"/>
          <w:color w:val="404040"/>
          <w:sz w:val="20"/>
          <w:szCs w:val="20"/>
        </w:rPr>
      </w:pPr>
    </w:p>
    <w:p w14:paraId="5A310EA3" w14:textId="5E8475F8" w:rsidR="00632A87" w:rsidRPr="009C305C" w:rsidRDefault="00632A87" w:rsidP="00632A87">
      <w:pPr>
        <w:pStyle w:val="Normaalweb"/>
        <w:spacing w:before="0" w:beforeAutospacing="0" w:after="0" w:afterAutospacing="0"/>
        <w:rPr>
          <w:rFonts w:ascii="Century Gothic" w:hAnsi="Century Gothic"/>
          <w:color w:val="404040"/>
          <w:sz w:val="20"/>
          <w:szCs w:val="20"/>
        </w:rPr>
      </w:pPr>
      <w:r w:rsidRPr="009C305C">
        <w:rPr>
          <w:rFonts w:ascii="Century Gothic" w:hAnsi="Century Gothic"/>
          <w:color w:val="404040"/>
          <w:sz w:val="20"/>
          <w:szCs w:val="20"/>
        </w:rPr>
        <w:t xml:space="preserve">We zoeken advocaten met dit profiel voor onze vestiging </w:t>
      </w:r>
      <w:r>
        <w:rPr>
          <w:rFonts w:ascii="Century Gothic" w:hAnsi="Century Gothic"/>
          <w:color w:val="404040"/>
          <w:sz w:val="20"/>
          <w:szCs w:val="20"/>
        </w:rPr>
        <w:t>te Antwerpen</w:t>
      </w:r>
      <w:r w:rsidR="007559A5">
        <w:rPr>
          <w:rFonts w:ascii="Century Gothic" w:hAnsi="Century Gothic"/>
          <w:color w:val="404040"/>
          <w:sz w:val="20"/>
          <w:szCs w:val="20"/>
        </w:rPr>
        <w:t>.</w:t>
      </w:r>
      <w:bookmarkStart w:id="0" w:name="OpenAt"/>
      <w:bookmarkEnd w:id="0"/>
    </w:p>
    <w:p w14:paraId="4CF3D686" w14:textId="77777777" w:rsidR="00632A87" w:rsidRPr="00F71635" w:rsidRDefault="00632A87" w:rsidP="00632A87">
      <w:pPr>
        <w:pStyle w:val="Normaalweb"/>
        <w:spacing w:before="0" w:beforeAutospacing="0" w:after="0" w:afterAutospacing="0"/>
        <w:rPr>
          <w:rStyle w:val="Hyperlink"/>
          <w:rFonts w:ascii="Century Gothic" w:hAnsi="Century Gothic"/>
          <w:color w:val="007C58"/>
          <w:sz w:val="20"/>
          <w:szCs w:val="20"/>
        </w:rPr>
      </w:pPr>
    </w:p>
    <w:p w14:paraId="2F8CE3E1" w14:textId="77777777" w:rsidR="0075113C" w:rsidRPr="0075113C" w:rsidRDefault="0075113C" w:rsidP="00121485"/>
    <w:sectPr w:rsidR="0075113C" w:rsidRPr="0075113C" w:rsidSect="00CE7596">
      <w:pgSz w:w="11906" w:h="16838"/>
      <w:pgMar w:top="1134" w:right="1417" w:bottom="1701" w:left="1417"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D2C9AC" w14:textId="77777777" w:rsidR="00CE7596" w:rsidRDefault="00CE7596" w:rsidP="00EA4181">
      <w:pPr>
        <w:spacing w:after="0"/>
      </w:pPr>
      <w:r>
        <w:separator/>
      </w:r>
    </w:p>
  </w:endnote>
  <w:endnote w:type="continuationSeparator" w:id="0">
    <w:p w14:paraId="2CA58F57" w14:textId="77777777" w:rsidR="00CE7596" w:rsidRDefault="00CE7596" w:rsidP="00EA41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46BBF" w14:textId="77777777" w:rsidR="00CE7596" w:rsidRDefault="00CE7596" w:rsidP="00EA4181">
      <w:pPr>
        <w:spacing w:after="0"/>
      </w:pPr>
      <w:r>
        <w:separator/>
      </w:r>
    </w:p>
  </w:footnote>
  <w:footnote w:type="continuationSeparator" w:id="0">
    <w:p w14:paraId="0334CEC7" w14:textId="77777777" w:rsidR="00CE7596" w:rsidRDefault="00CE7596" w:rsidP="00EA41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0A7208E2"/>
    <w:lvl w:ilvl="0">
      <w:start w:val="1"/>
      <w:numFmt w:val="decimal"/>
      <w:lvlText w:val="%1."/>
      <w:legacy w:legacy="1" w:legacySpace="0" w:legacyIndent="340"/>
      <w:lvlJc w:val="left"/>
      <w:pPr>
        <w:ind w:left="340" w:hanging="34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egacy w:legacy="1" w:legacySpace="0" w:legacyIndent="340"/>
      <w:lvlJc w:val="left"/>
      <w:pPr>
        <w:ind w:left="680" w:hanging="340"/>
      </w:pPr>
      <w:rPr>
        <w:rFonts w:ascii="Courier" w:hAnsi="Courier" w:hint="default"/>
      </w:rPr>
    </w:lvl>
    <w:lvl w:ilvl="2">
      <w:start w:val="1"/>
      <w:numFmt w:val="lowerLetter"/>
      <w:lvlText w:val="%3."/>
      <w:legacy w:legacy="1" w:legacySpace="0" w:legacyIndent="340"/>
      <w:lvlJc w:val="left"/>
      <w:pPr>
        <w:ind w:left="340" w:hanging="340"/>
      </w:pPr>
      <w:rPr>
        <w:rFonts w:ascii="Courier" w:hAnsi="Courier" w:hint="default"/>
      </w:rPr>
    </w:lvl>
    <w:lvl w:ilvl="3">
      <w:start w:val="1"/>
      <w:numFmt w:val="lowerRoman"/>
      <w:lvlText w:val="%4."/>
      <w:legacy w:legacy="1" w:legacySpace="0" w:legacyIndent="340"/>
      <w:lvlJc w:val="left"/>
      <w:pPr>
        <w:ind w:left="1360" w:hanging="340"/>
      </w:pPr>
      <w:rPr>
        <w:rFonts w:ascii="Courier" w:hAnsi="Courier" w:hint="default"/>
      </w:rPr>
    </w:lvl>
    <w:lvl w:ilvl="4">
      <w:start w:val="1"/>
      <w:numFmt w:val="decimal"/>
      <w:lvlText w:val="(%5)"/>
      <w:legacy w:legacy="1" w:legacySpace="0" w:legacyIndent="340"/>
      <w:lvlJc w:val="left"/>
      <w:pPr>
        <w:ind w:left="1700" w:hanging="340"/>
      </w:pPr>
      <w:rPr>
        <w:rFonts w:ascii="Courier" w:hAnsi="Courier" w:hint="default"/>
      </w:rPr>
    </w:lvl>
    <w:lvl w:ilvl="5">
      <w:start w:val="1"/>
      <w:numFmt w:val="lowerLetter"/>
      <w:lvlText w:val="(%6)"/>
      <w:legacy w:legacy="1" w:legacySpace="0" w:legacyIndent="340"/>
      <w:lvlJc w:val="left"/>
      <w:pPr>
        <w:ind w:left="2040" w:hanging="340"/>
      </w:pPr>
      <w:rPr>
        <w:rFonts w:ascii="Courier" w:hAnsi="Courier" w:hint="default"/>
      </w:rPr>
    </w:lvl>
    <w:lvl w:ilvl="6">
      <w:start w:val="1"/>
      <w:numFmt w:val="lowerRoman"/>
      <w:lvlText w:val="(%7)"/>
      <w:legacy w:legacy="1" w:legacySpace="0" w:legacyIndent="340"/>
      <w:lvlJc w:val="left"/>
      <w:pPr>
        <w:ind w:left="2380" w:hanging="340"/>
      </w:pPr>
      <w:rPr>
        <w:rFonts w:ascii="Courier" w:hAnsi="Courier" w:hint="default"/>
      </w:rPr>
    </w:lvl>
    <w:lvl w:ilvl="7">
      <w:start w:val="1"/>
      <w:numFmt w:val="none"/>
      <w:lvlText w:val=""/>
      <w:legacy w:legacy="1" w:legacySpace="0" w:legacyIndent="340"/>
      <w:lvlJc w:val="left"/>
      <w:pPr>
        <w:ind w:left="2720" w:hanging="340"/>
      </w:pPr>
      <w:rPr>
        <w:rFonts w:ascii="Wingdings" w:hAnsi="Wingdings" w:hint="default"/>
      </w:rPr>
    </w:lvl>
    <w:lvl w:ilvl="8">
      <w:start w:val="1"/>
      <w:numFmt w:val="none"/>
      <w:lvlText w:val=""/>
      <w:legacy w:legacy="1" w:legacySpace="0" w:legacyIndent="340"/>
      <w:lvlJc w:val="left"/>
      <w:pPr>
        <w:ind w:left="3060" w:hanging="340"/>
      </w:pPr>
      <w:rPr>
        <w:rFonts w:ascii="Wingdings" w:hAnsi="Wingdings" w:hint="default"/>
      </w:rPr>
    </w:lvl>
  </w:abstractNum>
  <w:abstractNum w:abstractNumId="1" w15:restartNumberingAfterBreak="0">
    <w:nsid w:val="1C0B1866"/>
    <w:multiLevelType w:val="hybridMultilevel"/>
    <w:tmpl w:val="AD32CD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2B4567"/>
    <w:multiLevelType w:val="hybridMultilevel"/>
    <w:tmpl w:val="CE9A687E"/>
    <w:lvl w:ilvl="0" w:tplc="3BA48A48">
      <w:start w:val="1"/>
      <w:numFmt w:val="decimal"/>
      <w:lvlText w:val="%1."/>
      <w:lvlJc w:val="left"/>
      <w:pPr>
        <w:ind w:left="-207" w:hanging="36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3" w15:restartNumberingAfterBreak="0">
    <w:nsid w:val="4C756852"/>
    <w:multiLevelType w:val="hybridMultilevel"/>
    <w:tmpl w:val="ED3A6540"/>
    <w:lvl w:ilvl="0" w:tplc="3F88C944">
      <w:start w:val="1"/>
      <w:numFmt w:val="decimalZero"/>
      <w:pStyle w:val="Randnummer"/>
      <w:lvlText w:val="%1"/>
      <w:lvlJc w:val="left"/>
      <w:pPr>
        <w:ind w:left="76" w:hanging="360"/>
      </w:pPr>
      <w:rPr>
        <w:rFonts w:hint="default"/>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B701CF2"/>
    <w:multiLevelType w:val="multilevel"/>
    <w:tmpl w:val="731087B0"/>
    <w:lvl w:ilvl="0">
      <w:start w:val="1"/>
      <w:numFmt w:val="upperRoman"/>
      <w:lvlText w:val="%1."/>
      <w:lvlJc w:val="left"/>
      <w:pPr>
        <w:tabs>
          <w:tab w:val="num" w:pos="1701"/>
        </w:tabs>
        <w:ind w:left="1134" w:hanging="1134"/>
      </w:pPr>
      <w:rPr>
        <w:rFonts w:hint="default"/>
      </w:rPr>
    </w:lvl>
    <w:lvl w:ilvl="1">
      <w:start w:val="1"/>
      <w:numFmt w:val="decimal"/>
      <w:lvlText w:val="%1.%2."/>
      <w:lvlJc w:val="left"/>
      <w:pPr>
        <w:tabs>
          <w:tab w:val="num" w:pos="1701"/>
        </w:tabs>
        <w:ind w:left="1134" w:hanging="1134"/>
      </w:pPr>
      <w:rPr>
        <w:rFonts w:hint="default"/>
      </w:rPr>
    </w:lvl>
    <w:lvl w:ilvl="2">
      <w:start w:val="1"/>
      <w:numFmt w:val="decimal"/>
      <w:lvlRestart w:val="0"/>
      <w:lvlText w:val="%1.%2.%3."/>
      <w:lvlJc w:val="left"/>
      <w:pPr>
        <w:tabs>
          <w:tab w:val="num" w:pos="1701"/>
        </w:tabs>
        <w:ind w:left="1134" w:hanging="1134"/>
      </w:pPr>
      <w:rPr>
        <w:rFonts w:hint="default"/>
      </w:rPr>
    </w:lvl>
    <w:lvl w:ilvl="3">
      <w:start w:val="1"/>
      <w:numFmt w:val="decimal"/>
      <w:lvlText w:val="%1.%2.%3.%4."/>
      <w:lvlJc w:val="left"/>
      <w:pPr>
        <w:tabs>
          <w:tab w:val="num" w:pos="1701"/>
        </w:tabs>
        <w:ind w:left="1134" w:hanging="1134"/>
      </w:pPr>
      <w:rPr>
        <w:rFonts w:hint="default"/>
      </w:rPr>
    </w:lvl>
    <w:lvl w:ilvl="4">
      <w:start w:val="1"/>
      <w:numFmt w:val="decimal"/>
      <w:lvlText w:val="%1.%2.%3.%4.%5."/>
      <w:lvlJc w:val="left"/>
      <w:pPr>
        <w:tabs>
          <w:tab w:val="num" w:pos="1701"/>
        </w:tabs>
        <w:ind w:left="1134" w:hanging="1134"/>
      </w:pPr>
      <w:rPr>
        <w:rFonts w:hint="default"/>
      </w:rPr>
    </w:lvl>
    <w:lvl w:ilvl="5">
      <w:start w:val="1"/>
      <w:numFmt w:val="upperLetter"/>
      <w:lvlText w:val="%6."/>
      <w:lvlJc w:val="left"/>
      <w:pPr>
        <w:tabs>
          <w:tab w:val="num" w:pos="1701"/>
        </w:tabs>
        <w:ind w:left="1134" w:hanging="1134"/>
      </w:pPr>
      <w:rPr>
        <w:rFonts w:hint="default"/>
        <w:color w:val="auto"/>
      </w:rPr>
    </w:lvl>
    <w:lvl w:ilvl="6">
      <w:start w:val="1"/>
      <w:numFmt w:val="lowerLetter"/>
      <w:lvlText w:val="%7)"/>
      <w:lvlJc w:val="left"/>
      <w:pPr>
        <w:tabs>
          <w:tab w:val="num" w:pos="1701"/>
        </w:tabs>
        <w:ind w:left="1134" w:hanging="1134"/>
      </w:pPr>
      <w:rPr>
        <w:rFonts w:hint="default"/>
      </w:rPr>
    </w:lvl>
    <w:lvl w:ilvl="7">
      <w:start w:val="1"/>
      <w:numFmt w:val="lowerRoman"/>
      <w:lvlText w:val="(%8)"/>
      <w:lvlJc w:val="left"/>
      <w:pPr>
        <w:tabs>
          <w:tab w:val="num" w:pos="1701"/>
        </w:tabs>
        <w:ind w:left="1134" w:hanging="1134"/>
      </w:pPr>
      <w:rPr>
        <w:rFonts w:hint="default"/>
      </w:rPr>
    </w:lvl>
    <w:lvl w:ilvl="8">
      <w:start w:val="1"/>
      <w:numFmt w:val="decimal"/>
      <w:isLgl/>
      <w:lvlText w:val="%1.%2.%3.%4.%5.%6.%7.%8.%9."/>
      <w:lvlJc w:val="left"/>
      <w:pPr>
        <w:tabs>
          <w:tab w:val="num" w:pos="1701"/>
        </w:tabs>
        <w:ind w:left="1134" w:hanging="1134"/>
      </w:pPr>
      <w:rPr>
        <w:rFonts w:hint="default"/>
      </w:rPr>
    </w:lvl>
  </w:abstractNum>
  <w:abstractNum w:abstractNumId="5" w15:restartNumberingAfterBreak="0">
    <w:nsid w:val="62CC7231"/>
    <w:multiLevelType w:val="multilevel"/>
    <w:tmpl w:val="5C42C710"/>
    <w:lvl w:ilvl="0">
      <w:start w:val="1"/>
      <w:numFmt w:val="bullet"/>
      <w:pStyle w:val="Geenafstand"/>
      <w:lvlText w:val=""/>
      <w:lvlJc w:val="left"/>
      <w:pPr>
        <w:tabs>
          <w:tab w:val="num" w:pos="1701"/>
        </w:tabs>
        <w:ind w:left="1701" w:hanging="283"/>
      </w:pPr>
      <w:rPr>
        <w:rFonts w:ascii="Symbol" w:hAnsi="Symbol" w:hint="default"/>
        <w:color w:val="auto"/>
        <w:sz w:val="20"/>
      </w:rPr>
    </w:lvl>
    <w:lvl w:ilvl="1">
      <w:start w:val="1"/>
      <w:numFmt w:val="bullet"/>
      <w:pStyle w:val="Opsomming2"/>
      <w:lvlText w:val="-"/>
      <w:lvlJc w:val="left"/>
      <w:pPr>
        <w:tabs>
          <w:tab w:val="num" w:pos="1985"/>
        </w:tabs>
        <w:ind w:left="1985" w:hanging="284"/>
      </w:pPr>
      <w:rPr>
        <w:rFonts w:ascii="Century Gothic" w:hAnsi="Century Gothic"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30C1D9C"/>
    <w:multiLevelType w:val="multilevel"/>
    <w:tmpl w:val="580634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D6B768B"/>
    <w:multiLevelType w:val="hybridMultilevel"/>
    <w:tmpl w:val="14F2079C"/>
    <w:lvl w:ilvl="0" w:tplc="40509784">
      <w:start w:val="1"/>
      <w:numFmt w:val="decimal"/>
      <w:pStyle w:val="Stukke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B86093A"/>
    <w:multiLevelType w:val="multilevel"/>
    <w:tmpl w:val="FE00140E"/>
    <w:lvl w:ilvl="0">
      <w:start w:val="1"/>
      <w:numFmt w:val="decimal"/>
      <w:pStyle w:val="Kop1"/>
      <w:lvlText w:val="%1"/>
      <w:lvlJc w:val="left"/>
      <w:pPr>
        <w:ind w:left="432" w:hanging="432"/>
      </w:pPr>
      <w:rPr>
        <w:rFonts w:hint="default"/>
        <w:b/>
        <w:i w:val="0"/>
        <w:kern w:val="0"/>
        <w:sz w:val="24"/>
        <w:u w:val="none"/>
      </w:rPr>
    </w:lvl>
    <w:lvl w:ilvl="1">
      <w:start w:val="1"/>
      <w:numFmt w:val="decimal"/>
      <w:pStyle w:val="Kop2"/>
      <w:lvlText w:val="%1.%2"/>
      <w:lvlJc w:val="left"/>
      <w:pPr>
        <w:ind w:left="576" w:hanging="576"/>
      </w:pPr>
      <w:rPr>
        <w:rFonts w:hint="default"/>
        <w:sz w:val="20"/>
        <w:u w:val="single"/>
      </w:rPr>
    </w:lvl>
    <w:lvl w:ilvl="2">
      <w:start w:val="1"/>
      <w:numFmt w:val="decimal"/>
      <w:pStyle w:val="Kop3"/>
      <w:lvlText w:val="%1.%2.%3"/>
      <w:lvlJc w:val="left"/>
      <w:pPr>
        <w:ind w:left="720" w:hanging="720"/>
      </w:pPr>
      <w:rPr>
        <w:rFonts w:hint="default"/>
        <w:sz w:val="20"/>
        <w:u w:val="single"/>
      </w:rPr>
    </w:lvl>
    <w:lvl w:ilvl="3">
      <w:start w:val="1"/>
      <w:numFmt w:val="decimal"/>
      <w:pStyle w:val="Kop4"/>
      <w:lvlText w:val="%1.%2.%3.%4"/>
      <w:lvlJc w:val="left"/>
      <w:pPr>
        <w:ind w:left="864" w:hanging="864"/>
      </w:pPr>
      <w:rPr>
        <w:rFonts w:hint="default"/>
        <w:sz w:val="20"/>
        <w:u w:val="single"/>
      </w:rPr>
    </w:lvl>
    <w:lvl w:ilvl="4">
      <w:start w:val="1"/>
      <w:numFmt w:val="upperLetter"/>
      <w:pStyle w:val="Kop5"/>
      <w:lvlText w:val="%1.%2.%3.%4.%5"/>
      <w:lvlJc w:val="left"/>
      <w:pPr>
        <w:ind w:left="1008" w:hanging="1008"/>
      </w:pPr>
      <w:rPr>
        <w:rFonts w:hint="default"/>
        <w:sz w:val="20"/>
        <w:u w:val="single"/>
      </w:rPr>
    </w:lvl>
    <w:lvl w:ilvl="5">
      <w:start w:val="1"/>
      <w:numFmt w:val="upperRoman"/>
      <w:pStyle w:val="Kop6"/>
      <w:lvlText w:val="(%6)"/>
      <w:lvlJc w:val="left"/>
      <w:pPr>
        <w:ind w:left="1152" w:hanging="1152"/>
      </w:pPr>
      <w:rPr>
        <w:rFonts w:hint="default"/>
        <w:sz w:val="20"/>
        <w:u w:val="single"/>
      </w:rPr>
    </w:lvl>
    <w:lvl w:ilvl="6">
      <w:start w:val="1"/>
      <w:numFmt w:val="upperLetter"/>
      <w:pStyle w:val="Kop7"/>
      <w:lvlText w:val="(%7)"/>
      <w:lvlJc w:val="left"/>
      <w:pPr>
        <w:ind w:left="1296" w:hanging="1296"/>
      </w:pPr>
      <w:rPr>
        <w:rFonts w:hint="default"/>
        <w:sz w:val="20"/>
        <w:u w:val="single"/>
      </w:rPr>
    </w:lvl>
    <w:lvl w:ilvl="7">
      <w:start w:val="1"/>
      <w:numFmt w:val="lowerLetter"/>
      <w:pStyle w:val="Kop8"/>
      <w:lvlText w:val="%8."/>
      <w:lvlJc w:val="left"/>
      <w:pPr>
        <w:ind w:left="1440" w:hanging="1440"/>
      </w:pPr>
      <w:rPr>
        <w:rFonts w:hint="default"/>
        <w:sz w:val="20"/>
      </w:rPr>
    </w:lvl>
    <w:lvl w:ilvl="8">
      <w:start w:val="1"/>
      <w:numFmt w:val="lowerRoman"/>
      <w:pStyle w:val="Kop9"/>
      <w:lvlText w:val="%9."/>
      <w:lvlJc w:val="left"/>
      <w:pPr>
        <w:ind w:left="1584" w:hanging="1584"/>
      </w:pPr>
      <w:rPr>
        <w:rFonts w:hint="default"/>
        <w:sz w:val="20"/>
      </w:rPr>
    </w:lvl>
  </w:abstractNum>
  <w:num w:numId="1" w16cid:durableId="2033533433">
    <w:abstractNumId w:val="6"/>
  </w:num>
  <w:num w:numId="2" w16cid:durableId="2113160567">
    <w:abstractNumId w:val="4"/>
  </w:num>
  <w:num w:numId="3" w16cid:durableId="1919250280">
    <w:abstractNumId w:val="6"/>
  </w:num>
  <w:num w:numId="4" w16cid:durableId="76942381">
    <w:abstractNumId w:val="4"/>
  </w:num>
  <w:num w:numId="5" w16cid:durableId="1386219836">
    <w:abstractNumId w:val="4"/>
  </w:num>
  <w:num w:numId="6" w16cid:durableId="678043330">
    <w:abstractNumId w:val="2"/>
  </w:num>
  <w:num w:numId="7" w16cid:durableId="1700814252">
    <w:abstractNumId w:val="4"/>
  </w:num>
  <w:num w:numId="8" w16cid:durableId="598683933">
    <w:abstractNumId w:val="4"/>
  </w:num>
  <w:num w:numId="9" w16cid:durableId="1743797813">
    <w:abstractNumId w:val="4"/>
  </w:num>
  <w:num w:numId="10" w16cid:durableId="2052612499">
    <w:abstractNumId w:val="4"/>
  </w:num>
  <w:num w:numId="11" w16cid:durableId="2088456362">
    <w:abstractNumId w:val="4"/>
  </w:num>
  <w:num w:numId="12" w16cid:durableId="1484274171">
    <w:abstractNumId w:val="4"/>
  </w:num>
  <w:num w:numId="13" w16cid:durableId="1699622288">
    <w:abstractNumId w:val="4"/>
  </w:num>
  <w:num w:numId="14" w16cid:durableId="1305505356">
    <w:abstractNumId w:val="4"/>
  </w:num>
  <w:num w:numId="15" w16cid:durableId="398404021">
    <w:abstractNumId w:val="0"/>
  </w:num>
  <w:num w:numId="16" w16cid:durableId="1905794073">
    <w:abstractNumId w:val="8"/>
  </w:num>
  <w:num w:numId="17" w16cid:durableId="1270238301">
    <w:abstractNumId w:val="8"/>
  </w:num>
  <w:num w:numId="18" w16cid:durableId="698551254">
    <w:abstractNumId w:val="8"/>
  </w:num>
  <w:num w:numId="19" w16cid:durableId="111678059">
    <w:abstractNumId w:val="8"/>
  </w:num>
  <w:num w:numId="20" w16cid:durableId="459300318">
    <w:abstractNumId w:val="8"/>
  </w:num>
  <w:num w:numId="21" w16cid:durableId="921917741">
    <w:abstractNumId w:val="8"/>
  </w:num>
  <w:num w:numId="22" w16cid:durableId="63723735">
    <w:abstractNumId w:val="8"/>
  </w:num>
  <w:num w:numId="23" w16cid:durableId="1797986611">
    <w:abstractNumId w:val="8"/>
  </w:num>
  <w:num w:numId="24" w16cid:durableId="1523476643">
    <w:abstractNumId w:val="8"/>
  </w:num>
  <w:num w:numId="25" w16cid:durableId="505441208">
    <w:abstractNumId w:val="5"/>
  </w:num>
  <w:num w:numId="26" w16cid:durableId="289484655">
    <w:abstractNumId w:val="5"/>
  </w:num>
  <w:num w:numId="27" w16cid:durableId="483930965">
    <w:abstractNumId w:val="3"/>
  </w:num>
  <w:num w:numId="28" w16cid:durableId="2020496905">
    <w:abstractNumId w:val="7"/>
  </w:num>
  <w:num w:numId="29" w16cid:durableId="2124643041">
    <w:abstractNumId w:val="8"/>
  </w:num>
  <w:num w:numId="30" w16cid:durableId="627517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87"/>
    <w:rsid w:val="000042F5"/>
    <w:rsid w:val="00004557"/>
    <w:rsid w:val="000310BA"/>
    <w:rsid w:val="00121485"/>
    <w:rsid w:val="00134198"/>
    <w:rsid w:val="00136ACF"/>
    <w:rsid w:val="00136E28"/>
    <w:rsid w:val="00190AA7"/>
    <w:rsid w:val="001D4B4D"/>
    <w:rsid w:val="001E7960"/>
    <w:rsid w:val="00212362"/>
    <w:rsid w:val="003230C3"/>
    <w:rsid w:val="00327855"/>
    <w:rsid w:val="00344AD1"/>
    <w:rsid w:val="003523C2"/>
    <w:rsid w:val="00364D99"/>
    <w:rsid w:val="0038714A"/>
    <w:rsid w:val="003A2168"/>
    <w:rsid w:val="004428D5"/>
    <w:rsid w:val="0045525A"/>
    <w:rsid w:val="00465A41"/>
    <w:rsid w:val="004A5904"/>
    <w:rsid w:val="005301B5"/>
    <w:rsid w:val="00632A87"/>
    <w:rsid w:val="0071012F"/>
    <w:rsid w:val="0075113C"/>
    <w:rsid w:val="007559A5"/>
    <w:rsid w:val="007666CE"/>
    <w:rsid w:val="00773A39"/>
    <w:rsid w:val="007A57CC"/>
    <w:rsid w:val="008A588C"/>
    <w:rsid w:val="008A59A9"/>
    <w:rsid w:val="008B20E6"/>
    <w:rsid w:val="008D5E82"/>
    <w:rsid w:val="00980D4C"/>
    <w:rsid w:val="009A534A"/>
    <w:rsid w:val="00A623BB"/>
    <w:rsid w:val="00A978D1"/>
    <w:rsid w:val="00AD1CE3"/>
    <w:rsid w:val="00B44929"/>
    <w:rsid w:val="00C00457"/>
    <w:rsid w:val="00C918E7"/>
    <w:rsid w:val="00CE07D6"/>
    <w:rsid w:val="00CE7596"/>
    <w:rsid w:val="00D0743B"/>
    <w:rsid w:val="00D10020"/>
    <w:rsid w:val="00D14620"/>
    <w:rsid w:val="00D439E9"/>
    <w:rsid w:val="00D837E6"/>
    <w:rsid w:val="00D86772"/>
    <w:rsid w:val="00D903FA"/>
    <w:rsid w:val="00DD1534"/>
    <w:rsid w:val="00DE554B"/>
    <w:rsid w:val="00E000EE"/>
    <w:rsid w:val="00E91EBB"/>
    <w:rsid w:val="00E97886"/>
    <w:rsid w:val="00EA4181"/>
    <w:rsid w:val="00EB55ED"/>
    <w:rsid w:val="00EF5A25"/>
    <w:rsid w:val="00F1674D"/>
    <w:rsid w:val="00F4147A"/>
    <w:rsid w:val="00F42C81"/>
    <w:rsid w:val="00F50831"/>
    <w:rsid w:val="00F655B5"/>
    <w:rsid w:val="00F71635"/>
    <w:rsid w:val="00FA5E2E"/>
    <w:rsid w:val="00FB0570"/>
    <w:rsid w:val="00FB565F"/>
    <w:rsid w:val="00FB7A3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94C8"/>
  <w15:chartTrackingRefBased/>
  <w15:docId w15:val="{189451BB-DBE3-41EA-AD9A-3A382C00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A87"/>
    <w:pPr>
      <w:spacing w:after="60" w:line="260" w:lineRule="exact"/>
      <w:jc w:val="both"/>
    </w:pPr>
    <w:rPr>
      <w:rFonts w:ascii="Century Gothic" w:hAnsi="Century Gothic" w:cs="Calibri"/>
      <w:color w:val="00502D"/>
      <w:sz w:val="20"/>
      <w:szCs w:val="20"/>
      <w:lang w:val="nl-BE" w:eastAsia="en-US"/>
    </w:rPr>
  </w:style>
  <w:style w:type="paragraph" w:styleId="Kop1">
    <w:name w:val="heading 1"/>
    <w:basedOn w:val="Standaard"/>
    <w:next w:val="Standaard"/>
    <w:link w:val="Kop1Char"/>
    <w:uiPriority w:val="9"/>
    <w:qFormat/>
    <w:rsid w:val="00980D4C"/>
    <w:pPr>
      <w:keepNext/>
      <w:keepLines/>
      <w:numPr>
        <w:numId w:val="29"/>
      </w:numPr>
      <w:pBdr>
        <w:bottom w:val="single" w:sz="4" w:space="1" w:color="auto"/>
      </w:pBdr>
      <w:spacing w:before="480" w:after="200"/>
      <w:outlineLvl w:val="0"/>
    </w:pPr>
    <w:rPr>
      <w:rFonts w:eastAsiaTheme="majorEastAsia" w:cstheme="majorBidi"/>
      <w:b/>
      <w:color w:val="000000" w:themeColor="text1"/>
      <w:sz w:val="32"/>
      <w:szCs w:val="32"/>
    </w:rPr>
  </w:style>
  <w:style w:type="paragraph" w:styleId="Kop2">
    <w:name w:val="heading 2"/>
    <w:basedOn w:val="Standaard"/>
    <w:next w:val="Standaard"/>
    <w:link w:val="Kop2Char"/>
    <w:uiPriority w:val="9"/>
    <w:unhideWhenUsed/>
    <w:qFormat/>
    <w:rsid w:val="00980D4C"/>
    <w:pPr>
      <w:keepNext/>
      <w:keepLines/>
      <w:numPr>
        <w:ilvl w:val="1"/>
        <w:numId w:val="29"/>
      </w:numPr>
      <w:spacing w:before="240" w:after="200"/>
      <w:outlineLvl w:val="1"/>
    </w:pPr>
    <w:rPr>
      <w:rFonts w:eastAsiaTheme="majorEastAsia" w:cstheme="majorBidi"/>
      <w:b/>
      <w:color w:val="000000" w:themeColor="text1"/>
      <w:u w:val="single"/>
    </w:rPr>
  </w:style>
  <w:style w:type="paragraph" w:styleId="Kop3">
    <w:name w:val="heading 3"/>
    <w:basedOn w:val="Standaard"/>
    <w:link w:val="Kop3Char"/>
    <w:uiPriority w:val="9"/>
    <w:unhideWhenUsed/>
    <w:qFormat/>
    <w:rsid w:val="0075113C"/>
    <w:pPr>
      <w:keepNext/>
      <w:keepLines/>
      <w:numPr>
        <w:ilvl w:val="2"/>
        <w:numId w:val="29"/>
      </w:numPr>
      <w:spacing w:before="240" w:after="200"/>
      <w:ind w:left="1418" w:hanging="1418"/>
      <w:outlineLvl w:val="2"/>
    </w:pPr>
    <w:rPr>
      <w:rFonts w:eastAsiaTheme="majorEastAsia" w:cstheme="majorBidi"/>
      <w:color w:val="000000" w:themeColor="text1"/>
      <w:u w:val="single"/>
    </w:rPr>
  </w:style>
  <w:style w:type="paragraph" w:styleId="Kop4">
    <w:name w:val="heading 4"/>
    <w:basedOn w:val="Standaard"/>
    <w:next w:val="Standaard"/>
    <w:link w:val="Kop4Char"/>
    <w:uiPriority w:val="9"/>
    <w:unhideWhenUsed/>
    <w:qFormat/>
    <w:rsid w:val="00980D4C"/>
    <w:pPr>
      <w:keepNext/>
      <w:keepLines/>
      <w:numPr>
        <w:ilvl w:val="3"/>
        <w:numId w:val="29"/>
      </w:numPr>
      <w:spacing w:before="240" w:after="200"/>
      <w:outlineLvl w:val="3"/>
    </w:pPr>
    <w:rPr>
      <w:rFonts w:eastAsiaTheme="majorEastAsia" w:cstheme="majorBidi"/>
      <w:iCs/>
      <w:color w:val="000000" w:themeColor="text1"/>
      <w:u w:val="single"/>
    </w:rPr>
  </w:style>
  <w:style w:type="paragraph" w:styleId="Kop5">
    <w:name w:val="heading 5"/>
    <w:basedOn w:val="Standaard"/>
    <w:next w:val="Standaard"/>
    <w:link w:val="Kop5Char"/>
    <w:uiPriority w:val="9"/>
    <w:unhideWhenUsed/>
    <w:qFormat/>
    <w:rsid w:val="00980D4C"/>
    <w:pPr>
      <w:keepNext/>
      <w:keepLines/>
      <w:numPr>
        <w:ilvl w:val="4"/>
        <w:numId w:val="29"/>
      </w:numPr>
      <w:spacing w:before="240" w:after="200"/>
      <w:outlineLvl w:val="4"/>
    </w:pPr>
    <w:rPr>
      <w:rFonts w:eastAsiaTheme="majorEastAsia" w:cstheme="majorBidi"/>
      <w:color w:val="000000" w:themeColor="text1"/>
      <w:u w:val="single"/>
    </w:rPr>
  </w:style>
  <w:style w:type="paragraph" w:styleId="Kop6">
    <w:name w:val="heading 6"/>
    <w:basedOn w:val="Standaard"/>
    <w:next w:val="Standaard"/>
    <w:link w:val="Kop6Char"/>
    <w:uiPriority w:val="9"/>
    <w:unhideWhenUsed/>
    <w:qFormat/>
    <w:rsid w:val="00980D4C"/>
    <w:pPr>
      <w:keepNext/>
      <w:keepLines/>
      <w:numPr>
        <w:ilvl w:val="5"/>
        <w:numId w:val="29"/>
      </w:numPr>
      <w:spacing w:before="240" w:after="200"/>
      <w:outlineLvl w:val="5"/>
    </w:pPr>
    <w:rPr>
      <w:rFonts w:eastAsiaTheme="majorEastAsia" w:cstheme="majorBidi"/>
      <w:color w:val="000000" w:themeColor="text1"/>
      <w:u w:val="single"/>
    </w:rPr>
  </w:style>
  <w:style w:type="paragraph" w:styleId="Kop7">
    <w:name w:val="heading 7"/>
    <w:basedOn w:val="Standaard"/>
    <w:next w:val="Standaard"/>
    <w:link w:val="Kop7Char"/>
    <w:uiPriority w:val="9"/>
    <w:unhideWhenUsed/>
    <w:qFormat/>
    <w:rsid w:val="00980D4C"/>
    <w:pPr>
      <w:keepNext/>
      <w:keepLines/>
      <w:numPr>
        <w:ilvl w:val="6"/>
        <w:numId w:val="29"/>
      </w:numPr>
      <w:spacing w:before="240" w:after="200"/>
      <w:outlineLvl w:val="6"/>
    </w:pPr>
    <w:rPr>
      <w:rFonts w:eastAsiaTheme="majorEastAsia" w:cstheme="majorBidi"/>
      <w:iCs/>
      <w:color w:val="000000" w:themeColor="text1"/>
      <w:u w:val="single"/>
    </w:rPr>
  </w:style>
  <w:style w:type="paragraph" w:styleId="Kop8">
    <w:name w:val="heading 8"/>
    <w:basedOn w:val="Standaard"/>
    <w:next w:val="Standaard"/>
    <w:link w:val="Kop8Char"/>
    <w:uiPriority w:val="9"/>
    <w:unhideWhenUsed/>
    <w:qFormat/>
    <w:rsid w:val="00980D4C"/>
    <w:pPr>
      <w:keepNext/>
      <w:keepLines/>
      <w:numPr>
        <w:ilvl w:val="7"/>
        <w:numId w:val="29"/>
      </w:numPr>
      <w:spacing w:before="200" w:after="240"/>
      <w:outlineLvl w:val="7"/>
    </w:pPr>
    <w:rPr>
      <w:rFonts w:eastAsiaTheme="majorEastAsia" w:cstheme="majorBidi"/>
      <w:color w:val="000000" w:themeColor="text1"/>
    </w:rPr>
  </w:style>
  <w:style w:type="paragraph" w:styleId="Kop9">
    <w:name w:val="heading 9"/>
    <w:basedOn w:val="Standaard"/>
    <w:next w:val="Standaard"/>
    <w:link w:val="Kop9Char"/>
    <w:uiPriority w:val="9"/>
    <w:unhideWhenUsed/>
    <w:qFormat/>
    <w:rsid w:val="00980D4C"/>
    <w:pPr>
      <w:keepNext/>
      <w:keepLines/>
      <w:numPr>
        <w:ilvl w:val="8"/>
        <w:numId w:val="29"/>
      </w:numPr>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80D4C"/>
    <w:rPr>
      <w:rFonts w:ascii="Century Gothic" w:eastAsiaTheme="majorEastAsia" w:hAnsi="Century Gothic" w:cstheme="majorBidi"/>
      <w:b/>
      <w:color w:val="000000" w:themeColor="text1"/>
      <w:sz w:val="20"/>
      <w:szCs w:val="20"/>
      <w:u w:val="single"/>
      <w:lang w:val="nl-BE" w:eastAsia="en-US"/>
    </w:rPr>
  </w:style>
  <w:style w:type="character" w:customStyle="1" w:styleId="Kop1Char">
    <w:name w:val="Kop 1 Char"/>
    <w:basedOn w:val="Standaardalinea-lettertype"/>
    <w:link w:val="Kop1"/>
    <w:uiPriority w:val="9"/>
    <w:rsid w:val="00980D4C"/>
    <w:rPr>
      <w:rFonts w:ascii="Century Gothic" w:eastAsiaTheme="majorEastAsia" w:hAnsi="Century Gothic" w:cstheme="majorBidi"/>
      <w:b/>
      <w:color w:val="000000" w:themeColor="text1"/>
      <w:sz w:val="32"/>
      <w:szCs w:val="32"/>
      <w:lang w:val="nl-BE" w:eastAsia="en-US"/>
    </w:rPr>
  </w:style>
  <w:style w:type="character" w:customStyle="1" w:styleId="Kop3Char">
    <w:name w:val="Kop 3 Char"/>
    <w:basedOn w:val="Standaardalinea-lettertype"/>
    <w:link w:val="Kop3"/>
    <w:uiPriority w:val="9"/>
    <w:rsid w:val="0075113C"/>
    <w:rPr>
      <w:rFonts w:ascii="Century Gothic" w:eastAsiaTheme="majorEastAsia" w:hAnsi="Century Gothic" w:cstheme="majorBidi"/>
      <w:color w:val="000000" w:themeColor="text1"/>
      <w:sz w:val="20"/>
      <w:szCs w:val="20"/>
      <w:u w:val="single"/>
      <w:lang w:val="nl-BE" w:eastAsia="en-US"/>
    </w:rPr>
  </w:style>
  <w:style w:type="paragraph" w:styleId="Ballontekst">
    <w:name w:val="Balloon Text"/>
    <w:basedOn w:val="Standaard"/>
    <w:link w:val="BallontekstChar"/>
    <w:uiPriority w:val="99"/>
    <w:semiHidden/>
    <w:unhideWhenUsed/>
    <w:rsid w:val="00A978D1"/>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78D1"/>
    <w:rPr>
      <w:rFonts w:ascii="Segoe UI" w:eastAsiaTheme="minorHAnsi" w:hAnsi="Segoe UI" w:cs="Segoe UI"/>
      <w:sz w:val="18"/>
      <w:szCs w:val="18"/>
      <w:lang w:val="nl-BE" w:eastAsia="en-US"/>
    </w:rPr>
  </w:style>
  <w:style w:type="character" w:styleId="Verwijzingopmerking">
    <w:name w:val="annotation reference"/>
    <w:basedOn w:val="Standaardalinea-lettertype"/>
    <w:uiPriority w:val="99"/>
    <w:semiHidden/>
    <w:unhideWhenUsed/>
    <w:rsid w:val="00A978D1"/>
    <w:rPr>
      <w:sz w:val="16"/>
      <w:szCs w:val="16"/>
    </w:rPr>
  </w:style>
  <w:style w:type="paragraph" w:styleId="Tekstopmerking">
    <w:name w:val="annotation text"/>
    <w:basedOn w:val="Standaard"/>
    <w:link w:val="TekstopmerkingChar"/>
    <w:uiPriority w:val="99"/>
    <w:semiHidden/>
    <w:unhideWhenUsed/>
    <w:rsid w:val="00A978D1"/>
  </w:style>
  <w:style w:type="character" w:customStyle="1" w:styleId="TekstopmerkingChar">
    <w:name w:val="Tekst opmerking Char"/>
    <w:basedOn w:val="Standaardalinea-lettertype"/>
    <w:link w:val="Tekstopmerking"/>
    <w:uiPriority w:val="99"/>
    <w:semiHidden/>
    <w:rsid w:val="00A978D1"/>
    <w:rPr>
      <w:rFonts w:eastAsiaTheme="minorHAnsi"/>
      <w:sz w:val="20"/>
      <w:szCs w:val="20"/>
      <w:lang w:val="nl-BE" w:eastAsia="en-US"/>
    </w:rPr>
  </w:style>
  <w:style w:type="paragraph" w:styleId="Onderwerpvanopmerking">
    <w:name w:val="annotation subject"/>
    <w:basedOn w:val="Tekstopmerking"/>
    <w:next w:val="Tekstopmerking"/>
    <w:link w:val="OnderwerpvanopmerkingChar"/>
    <w:uiPriority w:val="99"/>
    <w:semiHidden/>
    <w:unhideWhenUsed/>
    <w:rsid w:val="00A978D1"/>
    <w:rPr>
      <w:b/>
      <w:bCs/>
    </w:rPr>
  </w:style>
  <w:style w:type="character" w:customStyle="1" w:styleId="OnderwerpvanopmerkingChar">
    <w:name w:val="Onderwerp van opmerking Char"/>
    <w:basedOn w:val="TekstopmerkingChar"/>
    <w:link w:val="Onderwerpvanopmerking"/>
    <w:uiPriority w:val="99"/>
    <w:semiHidden/>
    <w:rsid w:val="00A978D1"/>
    <w:rPr>
      <w:rFonts w:eastAsiaTheme="minorHAnsi"/>
      <w:b/>
      <w:bCs/>
      <w:sz w:val="20"/>
      <w:szCs w:val="20"/>
      <w:lang w:val="nl-BE" w:eastAsia="en-US"/>
    </w:rPr>
  </w:style>
  <w:style w:type="character" w:styleId="Eindnootmarkering">
    <w:name w:val="endnote reference"/>
    <w:basedOn w:val="Standaardalinea-lettertype"/>
    <w:uiPriority w:val="99"/>
    <w:semiHidden/>
    <w:unhideWhenUsed/>
    <w:rsid w:val="00A978D1"/>
    <w:rPr>
      <w:vertAlign w:val="baseline"/>
    </w:rPr>
  </w:style>
  <w:style w:type="paragraph" w:styleId="Eindnoottekst">
    <w:name w:val="endnote text"/>
    <w:basedOn w:val="Standaard"/>
    <w:link w:val="EindnoottekstChar"/>
    <w:uiPriority w:val="99"/>
    <w:semiHidden/>
    <w:unhideWhenUsed/>
    <w:rsid w:val="00A978D1"/>
    <w:pPr>
      <w:spacing w:after="0"/>
    </w:pPr>
  </w:style>
  <w:style w:type="character" w:customStyle="1" w:styleId="EindnoottekstChar">
    <w:name w:val="Eindnoottekst Char"/>
    <w:basedOn w:val="Standaardalinea-lettertype"/>
    <w:link w:val="Eindnoottekst"/>
    <w:uiPriority w:val="99"/>
    <w:semiHidden/>
    <w:rsid w:val="00A978D1"/>
    <w:rPr>
      <w:rFonts w:eastAsiaTheme="minorHAnsi"/>
      <w:sz w:val="20"/>
      <w:szCs w:val="20"/>
      <w:lang w:val="nl-BE" w:eastAsia="en-US"/>
    </w:rPr>
  </w:style>
  <w:style w:type="paragraph" w:styleId="Voettekst">
    <w:name w:val="footer"/>
    <w:basedOn w:val="Standaard"/>
    <w:link w:val="VoettekstChar"/>
    <w:uiPriority w:val="99"/>
    <w:unhideWhenUsed/>
    <w:rsid w:val="00A978D1"/>
    <w:pPr>
      <w:tabs>
        <w:tab w:val="center" w:pos="4536"/>
        <w:tab w:val="right" w:pos="9072"/>
      </w:tabs>
      <w:spacing w:after="0"/>
    </w:pPr>
  </w:style>
  <w:style w:type="character" w:customStyle="1" w:styleId="VoettekstChar">
    <w:name w:val="Voettekst Char"/>
    <w:basedOn w:val="Standaardalinea-lettertype"/>
    <w:link w:val="Voettekst"/>
    <w:uiPriority w:val="99"/>
    <w:rsid w:val="00A978D1"/>
    <w:rPr>
      <w:rFonts w:eastAsiaTheme="minorHAnsi"/>
      <w:sz w:val="20"/>
      <w:lang w:val="nl-BE" w:eastAsia="en-US"/>
    </w:rPr>
  </w:style>
  <w:style w:type="character" w:styleId="Voetnootmarkering">
    <w:name w:val="footnote reference"/>
    <w:basedOn w:val="Standaardalinea-lettertype"/>
    <w:uiPriority w:val="99"/>
    <w:semiHidden/>
    <w:unhideWhenUsed/>
    <w:rsid w:val="00A978D1"/>
    <w:rPr>
      <w:vertAlign w:val="superscript"/>
    </w:rPr>
  </w:style>
  <w:style w:type="character" w:customStyle="1" w:styleId="Kop4Char">
    <w:name w:val="Kop 4 Char"/>
    <w:basedOn w:val="Standaardalinea-lettertype"/>
    <w:link w:val="Kop4"/>
    <w:uiPriority w:val="9"/>
    <w:rsid w:val="00980D4C"/>
    <w:rPr>
      <w:rFonts w:ascii="Century Gothic" w:eastAsiaTheme="majorEastAsia" w:hAnsi="Century Gothic" w:cstheme="majorBidi"/>
      <w:iCs/>
      <w:color w:val="000000" w:themeColor="text1"/>
      <w:sz w:val="20"/>
      <w:szCs w:val="20"/>
      <w:u w:val="single"/>
      <w:lang w:val="nl-BE" w:eastAsia="en-US"/>
    </w:rPr>
  </w:style>
  <w:style w:type="character" w:customStyle="1" w:styleId="Kop5Char">
    <w:name w:val="Kop 5 Char"/>
    <w:basedOn w:val="Standaardalinea-lettertype"/>
    <w:link w:val="Kop5"/>
    <w:uiPriority w:val="9"/>
    <w:rsid w:val="00980D4C"/>
    <w:rPr>
      <w:rFonts w:ascii="Century Gothic" w:eastAsiaTheme="majorEastAsia" w:hAnsi="Century Gothic" w:cstheme="majorBidi"/>
      <w:color w:val="000000" w:themeColor="text1"/>
      <w:sz w:val="20"/>
      <w:szCs w:val="20"/>
      <w:u w:val="single"/>
      <w:lang w:val="nl-BE" w:eastAsia="en-US"/>
    </w:rPr>
  </w:style>
  <w:style w:type="character" w:customStyle="1" w:styleId="Kop6Char">
    <w:name w:val="Kop 6 Char"/>
    <w:basedOn w:val="Standaardalinea-lettertype"/>
    <w:link w:val="Kop6"/>
    <w:uiPriority w:val="9"/>
    <w:rsid w:val="00980D4C"/>
    <w:rPr>
      <w:rFonts w:ascii="Century Gothic" w:eastAsiaTheme="majorEastAsia" w:hAnsi="Century Gothic" w:cstheme="majorBidi"/>
      <w:color w:val="000000" w:themeColor="text1"/>
      <w:sz w:val="20"/>
      <w:szCs w:val="20"/>
      <w:u w:val="single"/>
      <w:lang w:val="nl-BE" w:eastAsia="en-US"/>
    </w:rPr>
  </w:style>
  <w:style w:type="character" w:customStyle="1" w:styleId="Kop7Char">
    <w:name w:val="Kop 7 Char"/>
    <w:basedOn w:val="Standaardalinea-lettertype"/>
    <w:link w:val="Kop7"/>
    <w:uiPriority w:val="9"/>
    <w:rsid w:val="00980D4C"/>
    <w:rPr>
      <w:rFonts w:ascii="Century Gothic" w:eastAsiaTheme="majorEastAsia" w:hAnsi="Century Gothic" w:cstheme="majorBidi"/>
      <w:iCs/>
      <w:color w:val="000000" w:themeColor="text1"/>
      <w:sz w:val="20"/>
      <w:szCs w:val="20"/>
      <w:u w:val="single"/>
      <w:lang w:val="nl-BE" w:eastAsia="en-US"/>
    </w:rPr>
  </w:style>
  <w:style w:type="character" w:customStyle="1" w:styleId="Kop8Char">
    <w:name w:val="Kop 8 Char"/>
    <w:basedOn w:val="Standaardalinea-lettertype"/>
    <w:link w:val="Kop8"/>
    <w:uiPriority w:val="9"/>
    <w:rsid w:val="00980D4C"/>
    <w:rPr>
      <w:rFonts w:ascii="Century Gothic" w:eastAsiaTheme="majorEastAsia" w:hAnsi="Century Gothic" w:cstheme="majorBidi"/>
      <w:color w:val="000000" w:themeColor="text1"/>
      <w:sz w:val="20"/>
      <w:szCs w:val="20"/>
      <w:lang w:val="nl-BE" w:eastAsia="en-US"/>
    </w:rPr>
  </w:style>
  <w:style w:type="character" w:customStyle="1" w:styleId="Kop9Char">
    <w:name w:val="Kop 9 Char"/>
    <w:basedOn w:val="Standaardalinea-lettertype"/>
    <w:link w:val="Kop9"/>
    <w:uiPriority w:val="9"/>
    <w:rsid w:val="00980D4C"/>
    <w:rPr>
      <w:rFonts w:ascii="Century Gothic" w:eastAsiaTheme="majorEastAsia" w:hAnsi="Century Gothic" w:cstheme="majorBidi"/>
      <w:i/>
      <w:iCs/>
      <w:color w:val="272727" w:themeColor="text1" w:themeTint="D8"/>
      <w:sz w:val="21"/>
      <w:szCs w:val="21"/>
      <w:lang w:val="nl-BE" w:eastAsia="en-US"/>
    </w:rPr>
  </w:style>
  <w:style w:type="paragraph" w:styleId="Voetnoottekst">
    <w:name w:val="footnote text"/>
    <w:basedOn w:val="Standaard"/>
    <w:link w:val="VoetnoottekstChar"/>
    <w:uiPriority w:val="99"/>
    <w:semiHidden/>
    <w:unhideWhenUsed/>
    <w:rsid w:val="00A978D1"/>
    <w:pPr>
      <w:spacing w:after="0"/>
    </w:pPr>
    <w:rPr>
      <w:sz w:val="16"/>
    </w:rPr>
  </w:style>
  <w:style w:type="character" w:customStyle="1" w:styleId="VoetnoottekstChar">
    <w:name w:val="Voetnoottekst Char"/>
    <w:basedOn w:val="Standaardalinea-lettertype"/>
    <w:link w:val="Voetnoottekst"/>
    <w:uiPriority w:val="99"/>
    <w:semiHidden/>
    <w:rsid w:val="00A978D1"/>
    <w:rPr>
      <w:rFonts w:eastAsiaTheme="minorHAnsi"/>
      <w:sz w:val="16"/>
      <w:szCs w:val="20"/>
      <w:lang w:val="nl-BE" w:eastAsia="en-US"/>
    </w:rPr>
  </w:style>
  <w:style w:type="paragraph" w:styleId="Koptekst">
    <w:name w:val="header"/>
    <w:basedOn w:val="Standaard"/>
    <w:link w:val="KoptekstChar"/>
    <w:uiPriority w:val="99"/>
    <w:unhideWhenUsed/>
    <w:rsid w:val="00A978D1"/>
    <w:pPr>
      <w:tabs>
        <w:tab w:val="center" w:pos="4536"/>
        <w:tab w:val="right" w:pos="9072"/>
      </w:tabs>
      <w:spacing w:after="0"/>
    </w:pPr>
  </w:style>
  <w:style w:type="character" w:customStyle="1" w:styleId="KoptekstChar">
    <w:name w:val="Koptekst Char"/>
    <w:basedOn w:val="Standaardalinea-lettertype"/>
    <w:link w:val="Koptekst"/>
    <w:uiPriority w:val="99"/>
    <w:rsid w:val="00A978D1"/>
    <w:rPr>
      <w:rFonts w:eastAsiaTheme="minorHAnsi"/>
      <w:sz w:val="20"/>
      <w:lang w:val="nl-BE" w:eastAsia="en-US"/>
    </w:rPr>
  </w:style>
  <w:style w:type="character" w:styleId="Hyperlink">
    <w:name w:val="Hyperlink"/>
    <w:basedOn w:val="Standaardalinea-lettertype"/>
    <w:uiPriority w:val="99"/>
    <w:unhideWhenUsed/>
    <w:rsid w:val="00A978D1"/>
    <w:rPr>
      <w:color w:val="0000FF" w:themeColor="hyperlink"/>
      <w:u w:val="single"/>
    </w:rPr>
  </w:style>
  <w:style w:type="paragraph" w:styleId="Lijstalinea">
    <w:name w:val="List Paragraph"/>
    <w:basedOn w:val="Standaard"/>
    <w:link w:val="LijstalineaChar"/>
    <w:uiPriority w:val="34"/>
    <w:qFormat/>
    <w:rsid w:val="00A978D1"/>
    <w:pPr>
      <w:ind w:left="720"/>
      <w:contextualSpacing/>
    </w:pPr>
  </w:style>
  <w:style w:type="character" w:customStyle="1" w:styleId="LijstalineaChar">
    <w:name w:val="Lijstalinea Char"/>
    <w:basedOn w:val="Standaardalinea-lettertype"/>
    <w:link w:val="Lijstalinea"/>
    <w:uiPriority w:val="34"/>
    <w:rsid w:val="00A978D1"/>
    <w:rPr>
      <w:rFonts w:eastAsiaTheme="minorHAnsi"/>
      <w:sz w:val="20"/>
      <w:lang w:val="nl-BE" w:eastAsia="en-US"/>
    </w:rPr>
  </w:style>
  <w:style w:type="paragraph" w:styleId="Geenafstand">
    <w:name w:val="No Spacing"/>
    <w:aliases w:val="Opsomming 1"/>
    <w:basedOn w:val="Lijstalinea"/>
    <w:link w:val="GeenafstandChar"/>
    <w:uiPriority w:val="1"/>
    <w:qFormat/>
    <w:rsid w:val="00A978D1"/>
    <w:pPr>
      <w:numPr>
        <w:numId w:val="26"/>
      </w:numPr>
      <w:contextualSpacing w:val="0"/>
    </w:pPr>
  </w:style>
  <w:style w:type="character" w:customStyle="1" w:styleId="GeenafstandChar">
    <w:name w:val="Geen afstand Char"/>
    <w:aliases w:val="Opsomming 1 Char"/>
    <w:basedOn w:val="LijstalineaChar"/>
    <w:link w:val="Geenafstand"/>
    <w:uiPriority w:val="1"/>
    <w:rsid w:val="00A978D1"/>
    <w:rPr>
      <w:rFonts w:eastAsiaTheme="minorHAnsi"/>
      <w:sz w:val="20"/>
      <w:lang w:val="nl-BE" w:eastAsia="en-US"/>
    </w:rPr>
  </w:style>
  <w:style w:type="paragraph" w:customStyle="1" w:styleId="Opsomming2">
    <w:name w:val="Opsomming2"/>
    <w:basedOn w:val="Geenafstand"/>
    <w:link w:val="Opsomming2Char"/>
    <w:qFormat/>
    <w:rsid w:val="00A978D1"/>
    <w:pPr>
      <w:numPr>
        <w:ilvl w:val="1"/>
      </w:numPr>
      <w:tabs>
        <w:tab w:val="clear" w:pos="1985"/>
        <w:tab w:val="num" w:pos="1701"/>
      </w:tabs>
    </w:pPr>
  </w:style>
  <w:style w:type="character" w:customStyle="1" w:styleId="Opsomming2Char">
    <w:name w:val="Opsomming2 Char"/>
    <w:basedOn w:val="GeenafstandChar"/>
    <w:link w:val="Opsomming2"/>
    <w:rsid w:val="00A978D1"/>
    <w:rPr>
      <w:rFonts w:eastAsiaTheme="minorHAnsi"/>
      <w:sz w:val="20"/>
      <w:lang w:val="nl-BE" w:eastAsia="en-US"/>
    </w:rPr>
  </w:style>
  <w:style w:type="paragraph" w:customStyle="1" w:styleId="PITOpsomming">
    <w:name w:val="PIT_Opsomming"/>
    <w:basedOn w:val="Standaard"/>
    <w:rsid w:val="00A978D1"/>
  </w:style>
  <w:style w:type="paragraph" w:customStyle="1" w:styleId="Randnummer">
    <w:name w:val="Randnummer"/>
    <w:basedOn w:val="Lijstalinea"/>
    <w:link w:val="RandnummerChar"/>
    <w:qFormat/>
    <w:rsid w:val="00A978D1"/>
    <w:pPr>
      <w:numPr>
        <w:numId w:val="27"/>
      </w:numPr>
      <w:contextualSpacing w:val="0"/>
    </w:pPr>
  </w:style>
  <w:style w:type="character" w:customStyle="1" w:styleId="RandnummerChar">
    <w:name w:val="Randnummer Char"/>
    <w:basedOn w:val="LijstalineaChar"/>
    <w:link w:val="Randnummer"/>
    <w:rsid w:val="00A978D1"/>
    <w:rPr>
      <w:rFonts w:eastAsiaTheme="minorHAnsi"/>
      <w:sz w:val="20"/>
      <w:lang w:val="nl-BE" w:eastAsia="en-US"/>
    </w:rPr>
  </w:style>
  <w:style w:type="paragraph" w:styleId="Citaat">
    <w:name w:val="Quote"/>
    <w:basedOn w:val="Randnummer"/>
    <w:next w:val="Standaard"/>
    <w:link w:val="CitaatChar"/>
    <w:uiPriority w:val="29"/>
    <w:qFormat/>
    <w:rsid w:val="00A978D1"/>
    <w:pPr>
      <w:numPr>
        <w:numId w:val="0"/>
      </w:numPr>
      <w:ind w:left="284"/>
    </w:pPr>
    <w:rPr>
      <w:i/>
      <w:sz w:val="18"/>
    </w:rPr>
  </w:style>
  <w:style w:type="character" w:customStyle="1" w:styleId="CitaatChar">
    <w:name w:val="Citaat Char"/>
    <w:basedOn w:val="Standaardalinea-lettertype"/>
    <w:link w:val="Citaat"/>
    <w:uiPriority w:val="29"/>
    <w:rsid w:val="00A978D1"/>
    <w:rPr>
      <w:rFonts w:eastAsiaTheme="minorHAnsi"/>
      <w:i/>
      <w:sz w:val="18"/>
      <w:lang w:val="nl-BE" w:eastAsia="en-US"/>
    </w:rPr>
  </w:style>
  <w:style w:type="paragraph" w:customStyle="1" w:styleId="Stukken">
    <w:name w:val="Stukken"/>
    <w:basedOn w:val="Lijstalinea"/>
    <w:link w:val="StukkenChar"/>
    <w:qFormat/>
    <w:rsid w:val="00A978D1"/>
    <w:pPr>
      <w:numPr>
        <w:numId w:val="28"/>
      </w:numPr>
      <w:spacing w:after="160" w:line="259" w:lineRule="auto"/>
      <w:jc w:val="left"/>
    </w:pPr>
  </w:style>
  <w:style w:type="character" w:customStyle="1" w:styleId="StukkenChar">
    <w:name w:val="Stukken Char"/>
    <w:basedOn w:val="LijstalineaChar"/>
    <w:link w:val="Stukken"/>
    <w:rsid w:val="00A978D1"/>
    <w:rPr>
      <w:rFonts w:eastAsiaTheme="minorHAnsi"/>
      <w:sz w:val="20"/>
      <w:lang w:val="nl-BE" w:eastAsia="en-US"/>
    </w:rPr>
  </w:style>
  <w:style w:type="character" w:styleId="Subtielebenadrukking">
    <w:name w:val="Subtle Emphasis"/>
    <w:aliases w:val="Opsomming 2"/>
    <w:uiPriority w:val="19"/>
    <w:rsid w:val="00A978D1"/>
  </w:style>
  <w:style w:type="table" w:styleId="Tabelraster">
    <w:name w:val="Table Grid"/>
    <w:basedOn w:val="Standaardtabel"/>
    <w:uiPriority w:val="39"/>
    <w:rsid w:val="00A978D1"/>
    <w:pPr>
      <w:spacing w:after="0" w:line="240" w:lineRule="auto"/>
    </w:pPr>
    <w:rPr>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78D1"/>
    <w:pPr>
      <w:spacing w:after="0" w:line="240" w:lineRule="auto"/>
    </w:pPr>
    <w:rPr>
      <w:lang w:val="nl-BE" w:eastAsia="nl-BE"/>
    </w:rPr>
    <w:tblPr>
      <w:tblCellMar>
        <w:top w:w="0" w:type="dxa"/>
        <w:left w:w="0" w:type="dxa"/>
        <w:bottom w:w="0" w:type="dxa"/>
        <w:right w:w="0" w:type="dxa"/>
      </w:tblCellMar>
    </w:tblPr>
  </w:style>
  <w:style w:type="paragraph" w:styleId="Inhopg1">
    <w:name w:val="toc 1"/>
    <w:basedOn w:val="Standaard"/>
    <w:next w:val="Standaard"/>
    <w:autoRedefine/>
    <w:uiPriority w:val="39"/>
    <w:unhideWhenUsed/>
    <w:rsid w:val="00A978D1"/>
    <w:pPr>
      <w:tabs>
        <w:tab w:val="left" w:pos="1418"/>
        <w:tab w:val="right" w:leader="dot" w:pos="9060"/>
      </w:tabs>
      <w:spacing w:before="240" w:after="100"/>
      <w:ind w:left="1418" w:hanging="1418"/>
      <w:jc w:val="left"/>
    </w:pPr>
  </w:style>
  <w:style w:type="paragraph" w:styleId="Inhopg2">
    <w:name w:val="toc 2"/>
    <w:basedOn w:val="Standaard"/>
    <w:next w:val="Standaard"/>
    <w:autoRedefine/>
    <w:uiPriority w:val="39"/>
    <w:unhideWhenUsed/>
    <w:rsid w:val="00A978D1"/>
    <w:pPr>
      <w:tabs>
        <w:tab w:val="left" w:pos="1418"/>
        <w:tab w:val="right" w:leader="dot" w:pos="9060"/>
      </w:tabs>
      <w:spacing w:after="100"/>
      <w:jc w:val="left"/>
    </w:pPr>
  </w:style>
  <w:style w:type="paragraph" w:styleId="Inhopg3">
    <w:name w:val="toc 3"/>
    <w:basedOn w:val="Standaard"/>
    <w:next w:val="Standaard"/>
    <w:autoRedefine/>
    <w:uiPriority w:val="39"/>
    <w:unhideWhenUsed/>
    <w:rsid w:val="00A978D1"/>
    <w:pPr>
      <w:tabs>
        <w:tab w:val="left" w:pos="1418"/>
        <w:tab w:val="right" w:leader="dot" w:pos="9060"/>
      </w:tabs>
      <w:spacing w:after="100"/>
      <w:jc w:val="left"/>
    </w:pPr>
  </w:style>
  <w:style w:type="paragraph" w:styleId="Inhopg4">
    <w:name w:val="toc 4"/>
    <w:basedOn w:val="Standaard"/>
    <w:next w:val="Standaard"/>
    <w:autoRedefine/>
    <w:uiPriority w:val="39"/>
    <w:unhideWhenUsed/>
    <w:rsid w:val="00A978D1"/>
    <w:pPr>
      <w:tabs>
        <w:tab w:val="left" w:pos="1418"/>
        <w:tab w:val="right" w:leader="dot" w:pos="9060"/>
      </w:tabs>
      <w:spacing w:after="100"/>
    </w:pPr>
  </w:style>
  <w:style w:type="paragraph" w:styleId="Inhopg5">
    <w:name w:val="toc 5"/>
    <w:basedOn w:val="Standaard"/>
    <w:next w:val="Standaard"/>
    <w:autoRedefine/>
    <w:uiPriority w:val="39"/>
    <w:unhideWhenUsed/>
    <w:rsid w:val="00A978D1"/>
    <w:pPr>
      <w:tabs>
        <w:tab w:val="left" w:pos="1418"/>
        <w:tab w:val="right" w:leader="dot" w:pos="9060"/>
      </w:tabs>
      <w:spacing w:after="100"/>
      <w:jc w:val="left"/>
    </w:pPr>
  </w:style>
  <w:style w:type="paragraph" w:styleId="Inhopg6">
    <w:name w:val="toc 6"/>
    <w:basedOn w:val="Standaard"/>
    <w:next w:val="Standaard"/>
    <w:autoRedefine/>
    <w:uiPriority w:val="39"/>
    <w:unhideWhenUsed/>
    <w:rsid w:val="00A978D1"/>
    <w:pPr>
      <w:tabs>
        <w:tab w:val="left" w:pos="1418"/>
        <w:tab w:val="right" w:leader="dot" w:pos="9060"/>
      </w:tabs>
      <w:spacing w:after="100"/>
      <w:jc w:val="left"/>
    </w:pPr>
  </w:style>
  <w:style w:type="paragraph" w:styleId="Inhopg7">
    <w:name w:val="toc 7"/>
    <w:basedOn w:val="Standaard"/>
    <w:next w:val="Standaard"/>
    <w:autoRedefine/>
    <w:uiPriority w:val="39"/>
    <w:unhideWhenUsed/>
    <w:rsid w:val="00A978D1"/>
    <w:pPr>
      <w:tabs>
        <w:tab w:val="left" w:pos="1418"/>
        <w:tab w:val="right" w:leader="dot" w:pos="9060"/>
      </w:tabs>
      <w:spacing w:after="100"/>
      <w:jc w:val="left"/>
    </w:pPr>
  </w:style>
  <w:style w:type="paragraph" w:styleId="Kopvaninhoudsopgave">
    <w:name w:val="TOC Heading"/>
    <w:basedOn w:val="Kop1"/>
    <w:next w:val="Standaard"/>
    <w:uiPriority w:val="39"/>
    <w:unhideWhenUsed/>
    <w:qFormat/>
    <w:rsid w:val="00A978D1"/>
    <w:pPr>
      <w:numPr>
        <w:numId w:val="0"/>
      </w:numPr>
      <w:pBdr>
        <w:bottom w:val="none" w:sz="0" w:space="0" w:color="auto"/>
      </w:pBdr>
      <w:spacing w:after="0" w:line="259" w:lineRule="auto"/>
      <w:jc w:val="left"/>
      <w:outlineLvl w:val="9"/>
    </w:pPr>
    <w:rPr>
      <w:b w:val="0"/>
      <w:color w:val="365F91" w:themeColor="accent1" w:themeShade="BF"/>
      <w:lang w:eastAsia="nl-BE"/>
    </w:rPr>
  </w:style>
  <w:style w:type="paragraph" w:styleId="Titel">
    <w:name w:val="Title"/>
    <w:basedOn w:val="Standaard"/>
    <w:next w:val="Standaard"/>
    <w:link w:val="TitelChar"/>
    <w:uiPriority w:val="10"/>
    <w:qFormat/>
    <w:rsid w:val="00980D4C"/>
    <w:pPr>
      <w:spacing w:after="0"/>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980D4C"/>
    <w:rPr>
      <w:rFonts w:ascii="Century Gothic" w:eastAsiaTheme="majorEastAsia" w:hAnsi="Century Gothic" w:cstheme="majorBidi"/>
      <w:spacing w:val="-10"/>
      <w:kern w:val="28"/>
      <w:sz w:val="56"/>
      <w:szCs w:val="56"/>
      <w:lang w:val="nl-BE" w:eastAsia="en-US"/>
    </w:rPr>
  </w:style>
  <w:style w:type="paragraph" w:styleId="Ondertitel">
    <w:name w:val="Subtitle"/>
    <w:basedOn w:val="Standaard"/>
    <w:next w:val="Standaard"/>
    <w:link w:val="OndertitelChar"/>
    <w:uiPriority w:val="11"/>
    <w:qFormat/>
    <w:rsid w:val="00980D4C"/>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980D4C"/>
    <w:rPr>
      <w:rFonts w:ascii="Century Gothic" w:hAnsi="Century Gothic"/>
      <w:color w:val="5A5A5A" w:themeColor="text1" w:themeTint="A5"/>
      <w:spacing w:val="15"/>
      <w:lang w:val="nl-BE" w:eastAsia="en-US"/>
    </w:rPr>
  </w:style>
  <w:style w:type="character" w:styleId="Intensievebenadrukking">
    <w:name w:val="Intense Emphasis"/>
    <w:basedOn w:val="Standaardalinea-lettertype"/>
    <w:uiPriority w:val="21"/>
    <w:qFormat/>
    <w:rsid w:val="00980D4C"/>
    <w:rPr>
      <w:i/>
      <w:iCs/>
      <w:color w:val="4F81BD" w:themeColor="accent1"/>
    </w:rPr>
  </w:style>
  <w:style w:type="paragraph" w:styleId="Normaalweb">
    <w:name w:val="Normal (Web)"/>
    <w:basedOn w:val="Standaard"/>
    <w:uiPriority w:val="99"/>
    <w:unhideWhenUsed/>
    <w:rsid w:val="00632A87"/>
    <w:pPr>
      <w:spacing w:before="100" w:beforeAutospacing="1" w:after="100" w:afterAutospacing="1" w:line="240" w:lineRule="auto"/>
      <w:jc w:val="left"/>
    </w:pPr>
    <w:rPr>
      <w:rFonts w:ascii="Calibri" w:hAnsi="Calibri"/>
      <w:color w:val="auto"/>
      <w:sz w:val="22"/>
      <w:szCs w:val="22"/>
      <w:lang w:eastAsia="nl-BE"/>
    </w:rPr>
  </w:style>
  <w:style w:type="character" w:styleId="Zwaar">
    <w:name w:val="Strong"/>
    <w:basedOn w:val="Standaardalinea-lettertype"/>
    <w:uiPriority w:val="22"/>
    <w:qFormat/>
    <w:rsid w:val="00632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e1ff5a-e345-47b0-bb4f-d0a6515be9d4">
      <Terms xmlns="http://schemas.microsoft.com/office/infopath/2007/PartnerControls"/>
    </lcf76f155ced4ddcb4097134ff3c332f>
    <TaxCatchAll xmlns="09b8a496-b012-44c2-985a-50497e9997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1EE17C57EB444BD75E26870873C7B" ma:contentTypeVersion="17" ma:contentTypeDescription="Een nieuw document maken." ma:contentTypeScope="" ma:versionID="63bb435340130aada9bbe52a897e3a92">
  <xsd:schema xmlns:xsd="http://www.w3.org/2001/XMLSchema" xmlns:xs="http://www.w3.org/2001/XMLSchema" xmlns:p="http://schemas.microsoft.com/office/2006/metadata/properties" xmlns:ns2="aee1ff5a-e345-47b0-bb4f-d0a6515be9d4" xmlns:ns3="09b8a496-b012-44c2-985a-50497e9997ce" targetNamespace="http://schemas.microsoft.com/office/2006/metadata/properties" ma:root="true" ma:fieldsID="33a3ea1fc7381650f9e6a33405ad6025" ns2:_="" ns3:_="">
    <xsd:import namespace="aee1ff5a-e345-47b0-bb4f-d0a6515be9d4"/>
    <xsd:import namespace="09b8a496-b012-44c2-985a-50497e9997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1ff5a-e345-47b0-bb4f-d0a6515be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465bb07-63f9-4b81-8bb8-af7fe0693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8a496-b012-44c2-985a-50497e9997c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b41b9de-673b-4cb5-ae81-fb760a429a36}" ma:internalName="TaxCatchAll" ma:showField="CatchAllData" ma:web="09b8a496-b012-44c2-985a-50497e999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0F3A8-A466-41FD-A749-32A2068B26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3DE63F-95C5-4834-A377-40284DD113FE}">
  <ds:schemaRefs>
    <ds:schemaRef ds:uri="http://schemas.microsoft.com/sharepoint/v3/contenttype/forms"/>
  </ds:schemaRefs>
</ds:datastoreItem>
</file>

<file path=customXml/itemProps3.xml><?xml version="1.0" encoding="utf-8"?>
<ds:datastoreItem xmlns:ds="http://schemas.openxmlformats.org/officeDocument/2006/customXml" ds:itemID="{53CDE4EA-F4D8-49DA-99AE-DF644AFE4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1ff5a-e345-47b0-bb4f-d0a6515be9d4"/>
    <ds:schemaRef ds:uri="09b8a496-b012-44c2-985a-50497e999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2527</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dc:creator>
  <cp:keywords/>
  <dc:description/>
  <cp:lastModifiedBy>Hilde Verlinden</cp:lastModifiedBy>
  <cp:revision>17</cp:revision>
  <cp:lastPrinted>2016-10-06T12:52:00Z</cp:lastPrinted>
  <dcterms:created xsi:type="dcterms:W3CDTF">2024-03-28T07:28:00Z</dcterms:created>
  <dcterms:modified xsi:type="dcterms:W3CDTF">2024-03-28T16:22:00Z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0x01010011D1EE17C57EB444BD75E26870873C7B</vt:lpwstr>
  </property>
  <property fmtid="{D5CDD505-2E9C-101B-9397-08002B2CF9AE}" pid="3" name="Modified">
    <vt:lpwstr>2024-03-28T16:18:00+00:00</vt:lpwstr>
  </property>
  <property fmtid="{D5CDD505-2E9C-101B-9397-08002B2CF9AE}" pid="4" name="Created">
    <vt:lpwstr>2024-03-28T07:28:00+00:00</vt:lpwstr>
  </property>
  <property fmtid="{D5CDD505-2E9C-101B-9397-08002B2CF9AE}" pid="5" name="Author">
    <vt:lpwstr>16;#Evelyne Debeuckelaer</vt:lpwstr>
  </property>
  <property fmtid="{D5CDD505-2E9C-101B-9397-08002B2CF9AE}" pid="6" name="Editor">
    <vt:lpwstr>60;#Hilde Verlinden</vt:lpwstr>
  </property>
  <property fmtid="{D5CDD505-2E9C-101B-9397-08002B2CF9AE}" pid="7" name="MediaServiceImageTags">
    <vt:lpwstr/>
  </property>
  <property fmtid="{D5CDD505-2E9C-101B-9397-08002B2CF9AE}" pid="8" name="_UIVersionString">
    <vt:lpwstr>3.0</vt:lpwstr>
  </property>
</Properties>
</file>