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0423" w:rsidRDefault="001F124A" w:rsidP="00800423">
      <w:pPr>
        <w:pStyle w:val="Kop3"/>
        <w:pBdr>
          <w:bottom w:val="single" w:sz="4" w:space="1" w:color="44546A" w:themeColor="text2"/>
        </w:pBdr>
        <w:rPr>
          <w:rFonts w:ascii="Lucida Fax" w:hAnsi="Lucida Fax"/>
          <w:b/>
          <w:sz w:val="22"/>
        </w:rPr>
      </w:pPr>
      <w:proofErr w:type="spellStart"/>
      <w:r>
        <w:rPr>
          <w:rFonts w:ascii="Lucida Fax" w:hAnsi="Lucida Fax"/>
          <w:b/>
          <w:sz w:val="22"/>
        </w:rPr>
        <w:t>Medewerkersovereenkomst</w:t>
      </w:r>
      <w:proofErr w:type="spellEnd"/>
    </w:p>
    <w:p w:rsidR="00800423" w:rsidRDefault="00800423" w:rsidP="00800423"/>
    <w:p w:rsidR="001F124A" w:rsidRPr="000F606A" w:rsidRDefault="001F124A" w:rsidP="001F124A">
      <w:pPr>
        <w:pBdr>
          <w:top w:val="single" w:sz="4" w:space="1" w:color="44546A" w:themeColor="text2"/>
          <w:left w:val="single" w:sz="4" w:space="4" w:color="44546A" w:themeColor="text2"/>
          <w:bottom w:val="single" w:sz="4" w:space="1" w:color="44546A" w:themeColor="text2"/>
          <w:right w:val="single" w:sz="4" w:space="4" w:color="44546A" w:themeColor="text2"/>
        </w:pBdr>
        <w:jc w:val="center"/>
        <w:rPr>
          <w:b/>
          <w:sz w:val="22"/>
        </w:rPr>
      </w:pPr>
      <w:proofErr w:type="spellStart"/>
      <w:r>
        <w:rPr>
          <w:b/>
          <w:sz w:val="22"/>
        </w:rPr>
        <w:t>Medewerke</w:t>
      </w:r>
      <w:bookmarkStart w:id="0" w:name="_GoBack"/>
      <w:bookmarkEnd w:id="0"/>
      <w:r>
        <w:rPr>
          <w:b/>
          <w:sz w:val="22"/>
        </w:rPr>
        <w:t>rsovereenkomst</w:t>
      </w:r>
      <w:proofErr w:type="spellEnd"/>
    </w:p>
    <w:p w:rsidR="001F124A" w:rsidRDefault="001F124A" w:rsidP="001F124A">
      <w:pPr>
        <w:widowControl w:val="0"/>
        <w:shd w:val="clear" w:color="auto" w:fill="FFFFFF"/>
        <w:suppressAutoHyphens/>
        <w:spacing w:after="100" w:line="276" w:lineRule="auto"/>
        <w:rPr>
          <w:rFonts w:eastAsia="Trebuchet MS" w:cs="Trebuchet MS"/>
          <w:b/>
          <w:color w:val="000000"/>
          <w:lang w:eastAsia="hi-IN" w:bidi="hi-IN"/>
        </w:rPr>
      </w:pPr>
    </w:p>
    <w:p w:rsidR="001F124A" w:rsidRPr="00B3415B" w:rsidRDefault="001F124A" w:rsidP="001F124A">
      <w:pPr>
        <w:widowControl w:val="0"/>
        <w:shd w:val="clear" w:color="auto" w:fill="FFFFFF"/>
        <w:suppressAutoHyphens/>
        <w:spacing w:after="100" w:line="276" w:lineRule="auto"/>
        <w:rPr>
          <w:rFonts w:eastAsia="Myriad Pro" w:cs="Myriad Pro"/>
          <w:color w:val="000000"/>
          <w:lang w:eastAsia="hi-IN" w:bidi="hi-IN"/>
        </w:rPr>
      </w:pPr>
      <w:r w:rsidRPr="00B3415B">
        <w:rPr>
          <w:rFonts w:eastAsia="Trebuchet MS" w:cs="Trebuchet MS"/>
          <w:b/>
          <w:color w:val="000000"/>
          <w:lang w:eastAsia="hi-IN" w:bidi="hi-IN"/>
        </w:rPr>
        <w:t>TUSSEN:</w:t>
      </w:r>
    </w:p>
    <w:p w:rsidR="001F124A" w:rsidRPr="00B3415B" w:rsidRDefault="001F124A" w:rsidP="001F124A">
      <w:pPr>
        <w:widowControl w:val="0"/>
        <w:shd w:val="clear" w:color="auto" w:fill="FFFFFF"/>
        <w:suppressAutoHyphens/>
        <w:spacing w:after="100" w:line="276" w:lineRule="auto"/>
        <w:rPr>
          <w:rFonts w:eastAsia="Myriad Pro" w:cs="Myriad Pro"/>
          <w:color w:val="000000"/>
          <w:lang w:eastAsia="hi-IN" w:bidi="hi-IN"/>
        </w:rPr>
      </w:pPr>
    </w:p>
    <w:p w:rsidR="001F124A" w:rsidRPr="00B3415B" w:rsidRDefault="001F124A" w:rsidP="001F124A">
      <w:pPr>
        <w:widowControl w:val="0"/>
        <w:shd w:val="clear" w:color="auto" w:fill="FFFFFF"/>
        <w:suppressAutoHyphens/>
        <w:spacing w:after="100" w:line="276" w:lineRule="auto"/>
        <w:rPr>
          <w:rFonts w:eastAsia="Myriad Pro" w:cs="Myriad Pro"/>
          <w:color w:val="000000"/>
          <w:lang w:eastAsia="hi-IN" w:bidi="hi-IN"/>
        </w:rPr>
      </w:pPr>
      <w:r w:rsidRPr="00B3415B">
        <w:rPr>
          <w:rFonts w:eastAsia="Trebuchet MS" w:cs="Trebuchet MS"/>
          <w:color w:val="000000"/>
          <w:lang w:eastAsia="hi-IN" w:bidi="hi-IN"/>
        </w:rPr>
        <w:t>...</w:t>
      </w:r>
    </w:p>
    <w:p w:rsidR="001F124A" w:rsidRPr="00B3415B" w:rsidRDefault="001F124A" w:rsidP="001F124A">
      <w:pPr>
        <w:widowControl w:val="0"/>
        <w:shd w:val="clear" w:color="auto" w:fill="FFFFFF"/>
        <w:suppressAutoHyphens/>
        <w:spacing w:after="100" w:line="276" w:lineRule="auto"/>
        <w:rPr>
          <w:rFonts w:eastAsia="Myriad Pro" w:cs="Myriad Pro"/>
          <w:color w:val="000000"/>
          <w:lang w:eastAsia="hi-IN" w:bidi="hi-IN"/>
        </w:rPr>
      </w:pPr>
    </w:p>
    <w:p w:rsidR="001F124A" w:rsidRPr="00B3415B" w:rsidRDefault="001F124A" w:rsidP="001F124A">
      <w:pPr>
        <w:widowControl w:val="0"/>
        <w:shd w:val="clear" w:color="auto" w:fill="FFFFFF"/>
        <w:suppressAutoHyphens/>
        <w:spacing w:after="100" w:line="276" w:lineRule="auto"/>
        <w:rPr>
          <w:rFonts w:eastAsia="Myriad Pro" w:cs="Myriad Pro"/>
          <w:color w:val="000000"/>
          <w:lang w:eastAsia="hi-IN" w:bidi="hi-IN"/>
        </w:rPr>
      </w:pPr>
      <w:proofErr w:type="gramStart"/>
      <w:r w:rsidRPr="00B3415B">
        <w:rPr>
          <w:rFonts w:eastAsia="Trebuchet MS" w:cs="Trebuchet MS"/>
          <w:color w:val="000000"/>
          <w:lang w:eastAsia="hi-IN" w:bidi="hi-IN"/>
        </w:rPr>
        <w:t>en</w:t>
      </w:r>
      <w:proofErr w:type="gramEnd"/>
      <w:r w:rsidRPr="00B3415B">
        <w:rPr>
          <w:rFonts w:eastAsia="Trebuchet MS" w:cs="Trebuchet MS"/>
          <w:color w:val="000000"/>
          <w:lang w:eastAsia="hi-IN" w:bidi="hi-IN"/>
        </w:rPr>
        <w:t xml:space="preserve"> </w:t>
      </w:r>
    </w:p>
    <w:p w:rsidR="001F124A" w:rsidRPr="00B3415B" w:rsidRDefault="001F124A" w:rsidP="001F124A">
      <w:pPr>
        <w:widowControl w:val="0"/>
        <w:shd w:val="clear" w:color="auto" w:fill="FFFFFF"/>
        <w:suppressAutoHyphens/>
        <w:spacing w:after="100" w:line="276" w:lineRule="auto"/>
        <w:rPr>
          <w:rFonts w:eastAsia="Myriad Pro" w:cs="Myriad Pro"/>
          <w:color w:val="000000"/>
          <w:lang w:eastAsia="hi-IN" w:bidi="hi-IN"/>
        </w:rPr>
      </w:pPr>
    </w:p>
    <w:p w:rsidR="001F124A" w:rsidRPr="00B3415B" w:rsidRDefault="001F124A" w:rsidP="001F124A">
      <w:pPr>
        <w:widowControl w:val="0"/>
        <w:shd w:val="clear" w:color="auto" w:fill="FFFFFF"/>
        <w:suppressAutoHyphens/>
        <w:spacing w:after="100" w:line="276" w:lineRule="auto"/>
        <w:rPr>
          <w:rFonts w:eastAsia="Trebuchet MS" w:cs="Trebuchet MS"/>
          <w:color w:val="000000"/>
          <w:lang w:eastAsia="hi-IN" w:bidi="hi-IN"/>
        </w:rPr>
      </w:pPr>
      <w:r w:rsidRPr="00B3415B">
        <w:rPr>
          <w:rFonts w:eastAsia="Myriad Pro" w:cs="Myriad Pro"/>
          <w:color w:val="000000"/>
          <w:lang w:eastAsia="hi-IN" w:bidi="hi-IN"/>
        </w:rPr>
        <w:t>.</w:t>
      </w:r>
      <w:r w:rsidRPr="00B3415B">
        <w:rPr>
          <w:rFonts w:eastAsia="Trebuchet MS" w:cs="Trebuchet MS"/>
          <w:color w:val="000000"/>
          <w:lang w:eastAsia="hi-IN" w:bidi="hi-IN"/>
        </w:rPr>
        <w:t>..</w:t>
      </w:r>
    </w:p>
    <w:p w:rsidR="001F124A" w:rsidRPr="00B3415B" w:rsidRDefault="001F124A" w:rsidP="001F124A">
      <w:pPr>
        <w:widowControl w:val="0"/>
        <w:shd w:val="clear" w:color="auto" w:fill="FFFFFF"/>
        <w:suppressAutoHyphens/>
        <w:spacing w:after="100" w:line="276" w:lineRule="auto"/>
        <w:rPr>
          <w:rFonts w:eastAsia="Myriad Pro" w:cs="Myriad Pro"/>
          <w:color w:val="000000"/>
          <w:lang w:eastAsia="hi-IN" w:bidi="hi-IN"/>
        </w:rPr>
      </w:pPr>
      <w:proofErr w:type="gramStart"/>
      <w:r w:rsidRPr="00B3415B">
        <w:rPr>
          <w:rFonts w:eastAsia="Trebuchet MS" w:cs="Trebuchet MS"/>
          <w:color w:val="000000"/>
          <w:lang w:eastAsia="hi-IN" w:bidi="hi-IN"/>
        </w:rPr>
        <w:t>hierna</w:t>
      </w:r>
      <w:proofErr w:type="gramEnd"/>
      <w:r w:rsidRPr="00B3415B">
        <w:rPr>
          <w:rFonts w:eastAsia="Trebuchet MS" w:cs="Trebuchet MS"/>
          <w:color w:val="000000"/>
          <w:lang w:eastAsia="hi-IN" w:bidi="hi-IN"/>
        </w:rPr>
        <w:t xml:space="preserve"> genoemd de "medewerker".</w:t>
      </w:r>
    </w:p>
    <w:p w:rsidR="001F124A" w:rsidRPr="00B3415B" w:rsidRDefault="001F124A" w:rsidP="001F124A">
      <w:pPr>
        <w:widowControl w:val="0"/>
        <w:shd w:val="clear" w:color="auto" w:fill="FFFFFF"/>
        <w:suppressAutoHyphens/>
        <w:spacing w:after="100" w:line="276" w:lineRule="auto"/>
        <w:rPr>
          <w:rFonts w:eastAsia="Myriad Pro" w:cs="Myriad Pro"/>
          <w:color w:val="000000"/>
          <w:lang w:eastAsia="hi-IN" w:bidi="hi-IN"/>
        </w:rPr>
      </w:pPr>
    </w:p>
    <w:p w:rsidR="001F124A" w:rsidRPr="00B3415B" w:rsidRDefault="001F124A" w:rsidP="001F124A">
      <w:pPr>
        <w:widowControl w:val="0"/>
        <w:shd w:val="clear" w:color="auto" w:fill="FFFFFF"/>
        <w:suppressAutoHyphens/>
        <w:spacing w:after="100" w:line="276" w:lineRule="auto"/>
        <w:rPr>
          <w:rFonts w:eastAsia="Myriad Pro" w:cs="Myriad Pro"/>
          <w:color w:val="000000"/>
          <w:lang w:eastAsia="hi-IN" w:bidi="hi-IN"/>
        </w:rPr>
      </w:pPr>
    </w:p>
    <w:p w:rsidR="001F124A" w:rsidRPr="00B3415B" w:rsidRDefault="001F124A" w:rsidP="001F124A">
      <w:pPr>
        <w:widowControl w:val="0"/>
        <w:shd w:val="clear" w:color="auto" w:fill="FFFFFF"/>
        <w:suppressAutoHyphens/>
        <w:spacing w:after="100"/>
        <w:jc w:val="both"/>
        <w:rPr>
          <w:rFonts w:eastAsia="Myriad Pro" w:cs="Myriad Pro"/>
          <w:color w:val="000000"/>
          <w:lang w:eastAsia="hi-IN" w:bidi="hi-IN"/>
        </w:rPr>
      </w:pPr>
      <w:r w:rsidRPr="00B3415B">
        <w:rPr>
          <w:rFonts w:eastAsia="Trebuchet MS" w:cs="Trebuchet MS"/>
          <w:b/>
          <w:color w:val="000000"/>
          <w:lang w:eastAsia="hi-IN" w:bidi="hi-IN"/>
        </w:rPr>
        <w:t xml:space="preserve">WORDT OVEREENGEKOMEN HETGEEN </w:t>
      </w:r>
      <w:proofErr w:type="gramStart"/>
      <w:r w:rsidRPr="00B3415B">
        <w:rPr>
          <w:rFonts w:eastAsia="Trebuchet MS" w:cs="Trebuchet MS"/>
          <w:b/>
          <w:color w:val="000000"/>
          <w:lang w:eastAsia="hi-IN" w:bidi="hi-IN"/>
        </w:rPr>
        <w:t>VOLGT :</w:t>
      </w:r>
      <w:proofErr w:type="gramEnd"/>
    </w:p>
    <w:p w:rsidR="001F124A" w:rsidRPr="00B3415B" w:rsidRDefault="001F124A" w:rsidP="001F124A">
      <w:pPr>
        <w:widowControl w:val="0"/>
        <w:shd w:val="clear" w:color="auto" w:fill="FFFFFF"/>
        <w:suppressAutoHyphens/>
        <w:spacing w:after="100"/>
        <w:jc w:val="both"/>
        <w:rPr>
          <w:rFonts w:eastAsia="Myriad Pro" w:cs="Myriad Pro"/>
          <w:color w:val="000000"/>
          <w:lang w:eastAsia="hi-IN" w:bidi="hi-IN"/>
        </w:rPr>
      </w:pPr>
    </w:p>
    <w:p w:rsidR="001F124A" w:rsidRPr="00B3415B" w:rsidRDefault="001F124A" w:rsidP="001F124A">
      <w:pPr>
        <w:widowControl w:val="0"/>
        <w:shd w:val="clear" w:color="auto" w:fill="FFFFFF"/>
        <w:suppressAutoHyphens/>
        <w:spacing w:after="100"/>
        <w:jc w:val="both"/>
        <w:rPr>
          <w:rFonts w:eastAsia="Myriad Pro" w:cs="Myriad Pro"/>
          <w:color w:val="000000"/>
          <w:lang w:eastAsia="hi-IN" w:bidi="hi-IN"/>
        </w:rPr>
      </w:pPr>
      <w:r w:rsidRPr="00B3415B">
        <w:rPr>
          <w:rFonts w:eastAsia="Trebuchet MS" w:cs="Trebuchet MS"/>
          <w:b/>
          <w:color w:val="000000"/>
          <w:lang w:eastAsia="hi-IN" w:bidi="hi-IN"/>
        </w:rPr>
        <w:t>ARTIKEL 1: VOORWERP VAN DE OVEREENKOMST</w:t>
      </w:r>
    </w:p>
    <w:p w:rsidR="001F124A" w:rsidRPr="00B3415B" w:rsidRDefault="001F124A" w:rsidP="001F124A">
      <w:pPr>
        <w:widowControl w:val="0"/>
        <w:shd w:val="clear" w:color="auto" w:fill="FFFFFF"/>
        <w:suppressAutoHyphens/>
        <w:spacing w:after="100"/>
        <w:jc w:val="both"/>
        <w:rPr>
          <w:rFonts w:eastAsia="Myriad Pro" w:cs="Myriad Pro"/>
          <w:color w:val="000000"/>
          <w:lang w:eastAsia="hi-IN" w:bidi="hi-IN"/>
        </w:rPr>
      </w:pPr>
    </w:p>
    <w:p w:rsidR="001F124A" w:rsidRPr="00B3415B" w:rsidRDefault="001F124A" w:rsidP="001F124A">
      <w:pPr>
        <w:widowControl w:val="0"/>
        <w:shd w:val="clear" w:color="auto" w:fill="FFFFFF"/>
        <w:suppressAutoHyphens/>
        <w:jc w:val="both"/>
        <w:rPr>
          <w:rFonts w:eastAsia="Trebuchet MS" w:cs="Trebuchet MS"/>
          <w:color w:val="000000"/>
          <w:lang w:eastAsia="hi-IN" w:bidi="hi-IN"/>
        </w:rPr>
      </w:pPr>
      <w:r>
        <w:rPr>
          <w:rFonts w:eastAsia="Trebuchet MS" w:cs="Trebuchet MS"/>
          <w:color w:val="000000"/>
          <w:lang w:eastAsia="hi-IN" w:bidi="hi-IN"/>
        </w:rPr>
        <w:t>Deze</w:t>
      </w:r>
      <w:r w:rsidRPr="00B3415B">
        <w:rPr>
          <w:rFonts w:eastAsia="Trebuchet MS" w:cs="Trebuchet MS"/>
          <w:color w:val="000000"/>
          <w:lang w:eastAsia="hi-IN" w:bidi="hi-IN"/>
        </w:rPr>
        <w:t xml:space="preserve"> overeenkomst heeft als voorwerp de voorwaarden vast te leggen van de zelfstandige en </w:t>
      </w:r>
      <w:proofErr w:type="spellStart"/>
      <w:r w:rsidRPr="00B3415B">
        <w:rPr>
          <w:rFonts w:eastAsia="Trebuchet MS" w:cs="Trebuchet MS"/>
          <w:color w:val="000000"/>
          <w:lang w:eastAsia="hi-IN" w:bidi="hi-IN"/>
        </w:rPr>
        <w:t>confraternele</w:t>
      </w:r>
      <w:proofErr w:type="spellEnd"/>
      <w:r w:rsidRPr="00B3415B">
        <w:rPr>
          <w:rFonts w:eastAsia="Trebuchet MS" w:cs="Trebuchet MS"/>
          <w:color w:val="000000"/>
          <w:lang w:eastAsia="hi-IN" w:bidi="hi-IN"/>
        </w:rPr>
        <w:t xml:space="preserve"> samenwerking tussen … en de medewerker, met eerbied van de deontologische regels van de balies onder dewelke partijen ressorteren. </w:t>
      </w:r>
    </w:p>
    <w:p w:rsidR="001F124A" w:rsidRPr="00B3415B" w:rsidRDefault="001F124A" w:rsidP="001F124A">
      <w:pPr>
        <w:widowControl w:val="0"/>
        <w:shd w:val="clear" w:color="auto" w:fill="FFFFFF"/>
        <w:suppressAutoHyphens/>
        <w:jc w:val="both"/>
        <w:rPr>
          <w:rFonts w:eastAsia="Trebuchet MS" w:cs="Trebuchet MS"/>
          <w:color w:val="000000"/>
          <w:lang w:eastAsia="hi-IN" w:bidi="hi-IN"/>
        </w:rPr>
      </w:pPr>
    </w:p>
    <w:p w:rsidR="001F124A" w:rsidRPr="00B3415B" w:rsidRDefault="001F124A" w:rsidP="001F124A">
      <w:pPr>
        <w:widowControl w:val="0"/>
        <w:shd w:val="clear" w:color="auto" w:fill="FFFFFF"/>
        <w:suppressAutoHyphens/>
        <w:jc w:val="both"/>
        <w:rPr>
          <w:rFonts w:eastAsia="Trebuchet MS" w:cs="Trebuchet MS"/>
          <w:color w:val="000000"/>
          <w:lang w:eastAsia="hi-IN" w:bidi="hi-IN"/>
        </w:rPr>
      </w:pPr>
      <w:r w:rsidRPr="00B3415B">
        <w:rPr>
          <w:rFonts w:eastAsia="Trebuchet MS" w:cs="Trebuchet MS"/>
          <w:color w:val="000000"/>
          <w:lang w:eastAsia="hi-IN" w:bidi="hi-IN"/>
        </w:rPr>
        <w:t xml:space="preserve">Gedurende de ganse duur van de overeenkomst zal de medewerker zijn kantoor vestigen op het adres van .... </w:t>
      </w:r>
    </w:p>
    <w:p w:rsidR="001F124A" w:rsidRPr="00B3415B" w:rsidRDefault="001F124A" w:rsidP="001F124A">
      <w:pPr>
        <w:widowControl w:val="0"/>
        <w:shd w:val="clear" w:color="auto" w:fill="FFFFFF"/>
        <w:suppressAutoHyphens/>
        <w:jc w:val="both"/>
        <w:rPr>
          <w:rFonts w:eastAsia="Trebuchet MS" w:cs="Trebuchet MS"/>
          <w:color w:val="000000"/>
          <w:lang w:eastAsia="hi-IN" w:bidi="hi-IN"/>
        </w:rPr>
      </w:pPr>
      <w:r w:rsidRPr="00B3415B">
        <w:rPr>
          <w:rFonts w:eastAsia="Trebuchet MS" w:cs="Trebuchet MS"/>
          <w:color w:val="000000"/>
          <w:lang w:eastAsia="hi-IN" w:bidi="hi-IN"/>
        </w:rPr>
        <w:t xml:space="preserve">Hij zal er gebruik kunnen maken van de algemene infrastructuur, de diensten en briefpapier uitsluitend ten behoeve van de uitoefening van zijn beroep van advocaat in het kader van zijn medewerking binnen .... </w:t>
      </w:r>
    </w:p>
    <w:p w:rsidR="001F124A" w:rsidRPr="00B3415B" w:rsidRDefault="001F124A" w:rsidP="001F124A">
      <w:pPr>
        <w:widowControl w:val="0"/>
        <w:shd w:val="clear" w:color="auto" w:fill="FFFFFF"/>
        <w:suppressAutoHyphens/>
        <w:jc w:val="both"/>
        <w:rPr>
          <w:rFonts w:eastAsia="Trebuchet MS" w:cs="Trebuchet MS"/>
          <w:i/>
          <w:iCs/>
          <w:color w:val="000000"/>
          <w:lang w:eastAsia="hi-IN" w:bidi="hi-IN"/>
        </w:rPr>
      </w:pPr>
      <w:r w:rsidRPr="00B3415B">
        <w:rPr>
          <w:rFonts w:eastAsia="Trebuchet MS" w:cs="Trebuchet MS"/>
          <w:color w:val="000000"/>
          <w:lang w:eastAsia="hi-IN" w:bidi="hi-IN"/>
        </w:rPr>
        <w:t>Hiervoor wordt geen vergoeding aangerekend.</w:t>
      </w:r>
    </w:p>
    <w:p w:rsidR="001F124A" w:rsidRPr="00B3415B" w:rsidRDefault="001F124A" w:rsidP="001F124A">
      <w:pPr>
        <w:widowControl w:val="0"/>
        <w:shd w:val="clear" w:color="auto" w:fill="FFFFFF"/>
        <w:suppressAutoHyphens/>
        <w:jc w:val="both"/>
        <w:rPr>
          <w:rFonts w:eastAsia="Trebuchet MS" w:cs="Trebuchet MS"/>
          <w:color w:val="000000"/>
          <w:lang w:eastAsia="hi-IN" w:bidi="hi-IN"/>
        </w:rPr>
      </w:pPr>
      <w:r w:rsidRPr="00B3415B">
        <w:rPr>
          <w:rFonts w:eastAsia="Trebuchet MS" w:cs="Trebuchet MS"/>
          <w:i/>
          <w:iCs/>
          <w:color w:val="000000"/>
          <w:lang w:eastAsia="hi-IN" w:bidi="hi-IN"/>
        </w:rPr>
        <w:t xml:space="preserve">Of: Hiervoor wordt een vergoeding aangerekend als </w:t>
      </w:r>
      <w:proofErr w:type="gramStart"/>
      <w:r w:rsidRPr="00B3415B">
        <w:rPr>
          <w:rFonts w:eastAsia="Trebuchet MS" w:cs="Trebuchet MS"/>
          <w:i/>
          <w:iCs/>
          <w:color w:val="000000"/>
          <w:lang w:eastAsia="hi-IN" w:bidi="hi-IN"/>
        </w:rPr>
        <w:t>volgt:...</w:t>
      </w:r>
      <w:proofErr w:type="gramEnd"/>
    </w:p>
    <w:p w:rsidR="001F124A" w:rsidRPr="00B3415B" w:rsidRDefault="001F124A" w:rsidP="001F124A">
      <w:pPr>
        <w:widowControl w:val="0"/>
        <w:shd w:val="clear" w:color="auto" w:fill="FFFFFF"/>
        <w:suppressAutoHyphens/>
        <w:jc w:val="both"/>
        <w:rPr>
          <w:rFonts w:eastAsia="Myriad Pro" w:cs="Myriad Pro"/>
          <w:color w:val="000000"/>
          <w:lang w:eastAsia="hi-IN" w:bidi="hi-IN"/>
        </w:rPr>
      </w:pPr>
      <w:r w:rsidRPr="00B3415B">
        <w:rPr>
          <w:rFonts w:eastAsia="Trebuchet MS" w:cs="Trebuchet MS"/>
          <w:color w:val="000000"/>
          <w:lang w:eastAsia="hi-IN" w:bidi="hi-IN"/>
        </w:rPr>
        <w:t xml:space="preserve">  </w:t>
      </w:r>
    </w:p>
    <w:p w:rsidR="001F124A" w:rsidRPr="00B3415B" w:rsidRDefault="001F124A" w:rsidP="001F124A">
      <w:pPr>
        <w:widowControl w:val="0"/>
        <w:shd w:val="clear" w:color="auto" w:fill="FFFFFF"/>
        <w:suppressAutoHyphens/>
        <w:spacing w:after="100"/>
        <w:jc w:val="both"/>
        <w:rPr>
          <w:rFonts w:eastAsia="Myriad Pro" w:cs="Myriad Pro"/>
          <w:color w:val="000000"/>
          <w:lang w:eastAsia="hi-IN" w:bidi="hi-IN"/>
        </w:rPr>
      </w:pPr>
    </w:p>
    <w:p w:rsidR="001F124A" w:rsidRPr="00B3415B" w:rsidRDefault="001F124A" w:rsidP="001F124A">
      <w:pPr>
        <w:widowControl w:val="0"/>
        <w:shd w:val="clear" w:color="auto" w:fill="FFFFFF"/>
        <w:suppressAutoHyphens/>
        <w:jc w:val="both"/>
        <w:rPr>
          <w:rFonts w:eastAsia="Trebuchet MS" w:cs="Trebuchet MS"/>
          <w:color w:val="000000"/>
          <w:lang w:eastAsia="hi-IN" w:bidi="hi-IN"/>
        </w:rPr>
      </w:pPr>
      <w:r w:rsidRPr="00B3415B">
        <w:rPr>
          <w:rFonts w:eastAsia="Trebuchet MS" w:cs="Trebuchet MS"/>
          <w:b/>
          <w:color w:val="000000"/>
          <w:lang w:eastAsia="hi-IN" w:bidi="hi-IN"/>
        </w:rPr>
        <w:t>ARTIKEL2: VERPLICHTINGEN VAN ...</w:t>
      </w:r>
    </w:p>
    <w:p w:rsidR="001F124A" w:rsidRPr="00B3415B" w:rsidRDefault="001F124A" w:rsidP="001F124A">
      <w:pPr>
        <w:widowControl w:val="0"/>
        <w:shd w:val="clear" w:color="auto" w:fill="FFFFFF"/>
        <w:suppressAutoHyphens/>
        <w:jc w:val="both"/>
        <w:rPr>
          <w:rFonts w:eastAsia="Trebuchet MS" w:cs="Trebuchet MS"/>
          <w:color w:val="000000"/>
          <w:lang w:eastAsia="hi-IN" w:bidi="hi-IN"/>
        </w:rPr>
      </w:pPr>
    </w:p>
    <w:p w:rsidR="001F124A" w:rsidRPr="00B3415B" w:rsidRDefault="001F124A" w:rsidP="001F124A">
      <w:pPr>
        <w:widowControl w:val="0"/>
        <w:shd w:val="clear" w:color="auto" w:fill="FFFFFF"/>
        <w:suppressAutoHyphens/>
        <w:jc w:val="both"/>
        <w:rPr>
          <w:rFonts w:eastAsia="Trebuchet MS" w:cs="Trebuchet MS"/>
          <w:color w:val="000000"/>
          <w:lang w:eastAsia="hi-IN" w:bidi="hi-IN"/>
        </w:rPr>
      </w:pPr>
      <w:r w:rsidRPr="00B3415B">
        <w:rPr>
          <w:rFonts w:eastAsia="Trebuchet MS" w:cs="Trebuchet MS"/>
          <w:color w:val="000000"/>
          <w:lang w:eastAsia="hi-IN" w:bidi="hi-IN"/>
        </w:rPr>
        <w:t xml:space="preserve">... zal aan de medewerker voldoende werk verschaffen om hem toe te laten het </w:t>
      </w:r>
      <w:proofErr w:type="gramStart"/>
      <w:r w:rsidRPr="00B3415B">
        <w:rPr>
          <w:rFonts w:eastAsia="Trebuchet MS" w:cs="Trebuchet MS"/>
          <w:color w:val="000000"/>
          <w:lang w:eastAsia="hi-IN" w:bidi="hi-IN"/>
        </w:rPr>
        <w:t>minimum aantal</w:t>
      </w:r>
      <w:proofErr w:type="gramEnd"/>
      <w:r w:rsidRPr="00B3415B">
        <w:rPr>
          <w:rFonts w:eastAsia="Trebuchet MS" w:cs="Trebuchet MS"/>
          <w:color w:val="000000"/>
          <w:lang w:eastAsia="hi-IN" w:bidi="hi-IN"/>
        </w:rPr>
        <w:t xml:space="preserve"> uren te verwezenlijken die van hem worden verwacht.</w:t>
      </w:r>
    </w:p>
    <w:p w:rsidR="001F124A" w:rsidRPr="00B3415B" w:rsidRDefault="001F124A" w:rsidP="001F124A">
      <w:pPr>
        <w:widowControl w:val="0"/>
        <w:shd w:val="clear" w:color="auto" w:fill="FFFFFF"/>
        <w:suppressAutoHyphens/>
        <w:jc w:val="both"/>
        <w:rPr>
          <w:rFonts w:eastAsia="Trebuchet MS" w:cs="Trebuchet MS"/>
          <w:color w:val="000000"/>
          <w:lang w:eastAsia="hi-IN" w:bidi="hi-IN"/>
        </w:rPr>
      </w:pPr>
    </w:p>
    <w:p w:rsidR="001F124A" w:rsidRPr="00B3415B" w:rsidRDefault="001F124A" w:rsidP="001F124A">
      <w:pPr>
        <w:widowControl w:val="0"/>
        <w:shd w:val="clear" w:color="auto" w:fill="FFFFFF"/>
        <w:suppressAutoHyphens/>
        <w:jc w:val="both"/>
        <w:rPr>
          <w:rFonts w:eastAsia="Trebuchet MS" w:cs="Trebuchet MS"/>
          <w:color w:val="000000"/>
          <w:lang w:eastAsia="hi-IN" w:bidi="hi-IN"/>
        </w:rPr>
      </w:pPr>
      <w:r w:rsidRPr="00B3415B">
        <w:rPr>
          <w:rFonts w:eastAsia="Trebuchet MS" w:cs="Trebuchet MS"/>
          <w:color w:val="000000"/>
          <w:lang w:eastAsia="hi-IN" w:bidi="hi-IN"/>
        </w:rPr>
        <w:t>Deze prestaties houden onder meer het volgende in:</w:t>
      </w:r>
    </w:p>
    <w:p w:rsidR="001F124A" w:rsidRPr="00B3415B" w:rsidRDefault="001F124A" w:rsidP="001F124A">
      <w:pPr>
        <w:widowControl w:val="0"/>
        <w:shd w:val="clear" w:color="auto" w:fill="FFFFFF"/>
        <w:suppressAutoHyphens/>
        <w:spacing w:after="100"/>
        <w:jc w:val="both"/>
        <w:rPr>
          <w:rFonts w:eastAsia="Trebuchet MS" w:cs="Trebuchet MS"/>
          <w:color w:val="000000"/>
          <w:lang w:eastAsia="hi-IN" w:bidi="hi-IN"/>
        </w:rPr>
      </w:pPr>
    </w:p>
    <w:p w:rsidR="001F124A" w:rsidRPr="00B3415B" w:rsidRDefault="001F124A" w:rsidP="001F124A">
      <w:pPr>
        <w:widowControl w:val="0"/>
        <w:numPr>
          <w:ilvl w:val="0"/>
          <w:numId w:val="7"/>
        </w:numPr>
        <w:shd w:val="clear" w:color="auto" w:fill="FFFFFF"/>
        <w:suppressAutoHyphens/>
        <w:jc w:val="both"/>
        <w:rPr>
          <w:rFonts w:eastAsia="Trebuchet MS" w:cs="Trebuchet MS"/>
          <w:color w:val="000000"/>
          <w:lang w:eastAsia="hi-IN" w:bidi="hi-IN"/>
        </w:rPr>
      </w:pPr>
      <w:proofErr w:type="gramStart"/>
      <w:r w:rsidRPr="00B3415B">
        <w:rPr>
          <w:rFonts w:eastAsia="Trebuchet MS" w:cs="Trebuchet MS"/>
          <w:color w:val="000000"/>
          <w:lang w:eastAsia="hi-IN" w:bidi="hi-IN"/>
        </w:rPr>
        <w:t>deelname</w:t>
      </w:r>
      <w:proofErr w:type="gramEnd"/>
      <w:r w:rsidRPr="00B3415B">
        <w:rPr>
          <w:rFonts w:eastAsia="Trebuchet MS" w:cs="Trebuchet MS"/>
          <w:color w:val="000000"/>
          <w:lang w:eastAsia="hi-IN" w:bidi="hi-IN"/>
        </w:rPr>
        <w:t xml:space="preserve"> aan de dossiers van ..., wat zeer verscheidene taken inhoudt, onder meer opzoekingswerk, redactie van brieven en procedurestukken (dagvaardingen, verzoekschriften, conclusies), ontvangst van cliënten, adviezen, pleidooien, vastleggen van </w:t>
      </w:r>
      <w:r w:rsidRPr="00B3415B">
        <w:rPr>
          <w:rFonts w:eastAsia="Trebuchet MS" w:cs="Trebuchet MS"/>
          <w:color w:val="000000"/>
          <w:lang w:eastAsia="hi-IN" w:bidi="hi-IN"/>
        </w:rPr>
        <w:lastRenderedPageBreak/>
        <w:t>provisies en definitieve ereloonstaten.</w:t>
      </w:r>
    </w:p>
    <w:p w:rsidR="001F124A" w:rsidRPr="00B3415B" w:rsidRDefault="001F124A" w:rsidP="001F124A">
      <w:pPr>
        <w:widowControl w:val="0"/>
        <w:shd w:val="clear" w:color="auto" w:fill="FFFFFF"/>
        <w:suppressAutoHyphens/>
        <w:spacing w:after="100"/>
        <w:jc w:val="both"/>
        <w:rPr>
          <w:rFonts w:eastAsia="Trebuchet MS" w:cs="Trebuchet MS"/>
          <w:color w:val="000000"/>
          <w:lang w:eastAsia="hi-IN" w:bidi="hi-IN"/>
        </w:rPr>
      </w:pPr>
    </w:p>
    <w:p w:rsidR="001F124A" w:rsidRPr="00B3415B" w:rsidRDefault="001F124A" w:rsidP="001F124A">
      <w:pPr>
        <w:widowControl w:val="0"/>
        <w:numPr>
          <w:ilvl w:val="0"/>
          <w:numId w:val="7"/>
        </w:numPr>
        <w:shd w:val="clear" w:color="auto" w:fill="FFFFFF"/>
        <w:suppressAutoHyphens/>
        <w:jc w:val="both"/>
        <w:rPr>
          <w:rFonts w:eastAsia="Myriad Pro" w:cs="Myriad Pro"/>
          <w:color w:val="000000"/>
          <w:lang w:eastAsia="hi-IN" w:bidi="hi-IN"/>
        </w:rPr>
      </w:pPr>
      <w:proofErr w:type="gramStart"/>
      <w:r w:rsidRPr="00B3415B">
        <w:rPr>
          <w:rFonts w:eastAsia="Trebuchet MS" w:cs="Trebuchet MS"/>
          <w:color w:val="000000"/>
          <w:lang w:eastAsia="hi-IN" w:bidi="hi-IN"/>
        </w:rPr>
        <w:t>deelname</w:t>
      </w:r>
      <w:proofErr w:type="gramEnd"/>
      <w:r w:rsidRPr="00B3415B">
        <w:rPr>
          <w:rFonts w:eastAsia="Trebuchet MS" w:cs="Trebuchet MS"/>
          <w:color w:val="000000"/>
          <w:lang w:eastAsia="hi-IN" w:bidi="hi-IN"/>
        </w:rPr>
        <w:t xml:space="preserve"> aan de wetenschappelijke en promotionele activiteiten van ..., dit behelst onder meer tussenkomsten, seminaries et andere juridische of promotionele evenementen die door ... worden georganiseerd om de vaardigheden en kwaliteiten van zowel de organisatie ... als de persoonlijke kwaliteiten van de leden van ... te onderstrepen.</w:t>
      </w:r>
    </w:p>
    <w:p w:rsidR="001F124A" w:rsidRPr="00B3415B" w:rsidRDefault="001F124A" w:rsidP="001F124A">
      <w:pPr>
        <w:widowControl w:val="0"/>
        <w:shd w:val="clear" w:color="auto" w:fill="FFFFFF"/>
        <w:suppressAutoHyphens/>
        <w:spacing w:after="100"/>
        <w:jc w:val="both"/>
        <w:rPr>
          <w:rFonts w:eastAsia="Myriad Pro" w:cs="Myriad Pro"/>
          <w:color w:val="000000"/>
          <w:lang w:eastAsia="hi-IN" w:bidi="hi-IN"/>
        </w:rPr>
      </w:pPr>
    </w:p>
    <w:p w:rsidR="001F124A" w:rsidRPr="00B3415B" w:rsidRDefault="001F124A" w:rsidP="001F124A">
      <w:pPr>
        <w:widowControl w:val="0"/>
        <w:shd w:val="clear" w:color="auto" w:fill="FFFFFF"/>
        <w:suppressAutoHyphens/>
        <w:spacing w:after="100"/>
        <w:jc w:val="both"/>
        <w:rPr>
          <w:rFonts w:eastAsia="Myriad Pro" w:cs="Myriad Pro"/>
          <w:color w:val="000000"/>
          <w:lang w:eastAsia="hi-IN" w:bidi="hi-IN"/>
        </w:rPr>
      </w:pPr>
    </w:p>
    <w:p w:rsidR="001F124A" w:rsidRPr="00B3415B" w:rsidRDefault="001F124A" w:rsidP="001F124A">
      <w:pPr>
        <w:widowControl w:val="0"/>
        <w:shd w:val="clear" w:color="auto" w:fill="FFFFFF"/>
        <w:suppressAutoHyphens/>
        <w:spacing w:after="100"/>
        <w:jc w:val="both"/>
        <w:rPr>
          <w:rFonts w:eastAsia="Myriad Pro" w:cs="Myriad Pro"/>
          <w:color w:val="000000"/>
          <w:lang w:eastAsia="hi-IN" w:bidi="hi-IN"/>
        </w:rPr>
      </w:pPr>
      <w:r w:rsidRPr="00B3415B">
        <w:rPr>
          <w:rFonts w:eastAsia="Trebuchet MS" w:cs="Trebuchet MS"/>
          <w:b/>
          <w:color w:val="000000"/>
          <w:lang w:eastAsia="hi-IN" w:bidi="hi-IN"/>
        </w:rPr>
        <w:t>ARTIKEL 3: PRESTATIES VAN DE MEDEWERKER</w:t>
      </w:r>
    </w:p>
    <w:p w:rsidR="001F124A" w:rsidRPr="00B3415B" w:rsidRDefault="001F124A" w:rsidP="001F124A">
      <w:pPr>
        <w:widowControl w:val="0"/>
        <w:shd w:val="clear" w:color="auto" w:fill="FFFFFF"/>
        <w:suppressAutoHyphens/>
        <w:spacing w:after="100"/>
        <w:jc w:val="both"/>
        <w:rPr>
          <w:rFonts w:eastAsia="Myriad Pro" w:cs="Myriad Pro"/>
          <w:color w:val="000000"/>
          <w:lang w:eastAsia="hi-IN" w:bidi="hi-IN"/>
        </w:rPr>
      </w:pPr>
    </w:p>
    <w:p w:rsidR="001F124A" w:rsidRPr="00B3415B" w:rsidRDefault="001F124A" w:rsidP="001F124A">
      <w:pPr>
        <w:widowControl w:val="0"/>
        <w:shd w:val="clear" w:color="auto" w:fill="FFFFFF"/>
        <w:suppressAutoHyphens/>
        <w:spacing w:after="100"/>
        <w:jc w:val="both"/>
        <w:rPr>
          <w:rFonts w:eastAsia="Myriad Pro" w:cs="Myriad Pro"/>
          <w:color w:val="000000"/>
          <w:lang w:eastAsia="hi-IN" w:bidi="hi-IN"/>
        </w:rPr>
      </w:pPr>
      <w:r w:rsidRPr="00B3415B">
        <w:rPr>
          <w:rFonts w:eastAsia="Trebuchet MS" w:cs="Trebuchet MS"/>
          <w:color w:val="000000"/>
          <w:lang w:eastAsia="hi-IN" w:bidi="hi-IN"/>
        </w:rPr>
        <w:t>De prestaties worden door de medewerker dagelijks verricht.</w:t>
      </w:r>
    </w:p>
    <w:p w:rsidR="001F124A" w:rsidRPr="00B3415B" w:rsidRDefault="001F124A" w:rsidP="001F124A">
      <w:pPr>
        <w:widowControl w:val="0"/>
        <w:shd w:val="clear" w:color="auto" w:fill="FFFFFF"/>
        <w:suppressAutoHyphens/>
        <w:spacing w:after="100"/>
        <w:jc w:val="both"/>
        <w:rPr>
          <w:rFonts w:eastAsia="Myriad Pro" w:cs="Myriad Pro"/>
          <w:color w:val="000000"/>
          <w:lang w:eastAsia="hi-IN" w:bidi="hi-IN"/>
        </w:rPr>
      </w:pPr>
    </w:p>
    <w:p w:rsidR="001F124A" w:rsidRPr="00B3415B" w:rsidRDefault="001F124A" w:rsidP="001F124A">
      <w:pPr>
        <w:widowControl w:val="0"/>
        <w:shd w:val="clear" w:color="auto" w:fill="FFFFFF"/>
        <w:suppressAutoHyphens/>
        <w:spacing w:after="100"/>
        <w:jc w:val="both"/>
        <w:rPr>
          <w:rFonts w:eastAsia="Myriad Pro" w:cs="Myriad Pro"/>
          <w:color w:val="000000"/>
          <w:lang w:eastAsia="hi-IN" w:bidi="hi-IN"/>
        </w:rPr>
      </w:pPr>
      <w:proofErr w:type="gramStart"/>
      <w:r w:rsidRPr="00B3415B">
        <w:rPr>
          <w:rFonts w:eastAsia="Trebuchet MS" w:cs="Trebuchet MS"/>
          <w:color w:val="000000"/>
          <w:lang w:eastAsia="hi-IN" w:bidi="hi-IN"/>
        </w:rPr>
        <w:t>Indien</w:t>
      </w:r>
      <w:proofErr w:type="gramEnd"/>
      <w:r w:rsidRPr="00B3415B">
        <w:rPr>
          <w:rFonts w:eastAsia="Trebuchet MS" w:cs="Trebuchet MS"/>
          <w:color w:val="000000"/>
          <w:lang w:eastAsia="hi-IN" w:bidi="hi-IN"/>
        </w:rPr>
        <w:t xml:space="preserve"> zich tijdens de duur van de medewerking een verminderde beschikbaarheid voordoet dienen partijen hieromtrent duidelijke schriftelijke afspraken te maken.</w:t>
      </w:r>
    </w:p>
    <w:p w:rsidR="001F124A" w:rsidRPr="00B3415B" w:rsidRDefault="001F124A" w:rsidP="001F124A">
      <w:pPr>
        <w:widowControl w:val="0"/>
        <w:shd w:val="clear" w:color="auto" w:fill="FFFFFF"/>
        <w:suppressAutoHyphens/>
        <w:jc w:val="both"/>
        <w:rPr>
          <w:rFonts w:eastAsia="Myriad Pro" w:cs="Myriad Pro"/>
          <w:color w:val="000000"/>
          <w:lang w:eastAsia="hi-IN" w:bidi="hi-IN"/>
        </w:rPr>
      </w:pPr>
    </w:p>
    <w:p w:rsidR="001F124A" w:rsidRPr="00B3415B" w:rsidRDefault="001F124A" w:rsidP="001F124A">
      <w:pPr>
        <w:widowControl w:val="0"/>
        <w:shd w:val="clear" w:color="auto" w:fill="FFFFFF"/>
        <w:suppressAutoHyphens/>
        <w:jc w:val="both"/>
        <w:rPr>
          <w:rFonts w:eastAsia="Trebuchet MS" w:cs="Trebuchet MS"/>
          <w:b/>
          <w:color w:val="000000"/>
          <w:u w:val="single"/>
          <w:lang w:eastAsia="hi-IN" w:bidi="hi-IN"/>
        </w:rPr>
      </w:pPr>
    </w:p>
    <w:p w:rsidR="001F124A" w:rsidRPr="00B3415B" w:rsidRDefault="001F124A" w:rsidP="001F124A">
      <w:pPr>
        <w:widowControl w:val="0"/>
        <w:shd w:val="clear" w:color="auto" w:fill="FFFFFF"/>
        <w:suppressAutoHyphens/>
        <w:jc w:val="both"/>
        <w:rPr>
          <w:rFonts w:eastAsia="Trebuchet MS" w:cs="Trebuchet MS"/>
          <w:b/>
          <w:color w:val="000000"/>
          <w:lang w:eastAsia="hi-IN" w:bidi="hi-IN"/>
        </w:rPr>
      </w:pPr>
      <w:r w:rsidRPr="00B3415B">
        <w:rPr>
          <w:rFonts w:eastAsia="Trebuchet MS" w:cs="Trebuchet MS"/>
          <w:b/>
          <w:color w:val="000000"/>
          <w:lang w:eastAsia="hi-IN" w:bidi="hi-IN"/>
        </w:rPr>
        <w:t>ARTIKEL 4: VERPLICHTINGEN VAN DE MEDEWERKER</w:t>
      </w:r>
    </w:p>
    <w:p w:rsidR="001F124A" w:rsidRPr="00B3415B" w:rsidRDefault="001F124A" w:rsidP="001F124A">
      <w:pPr>
        <w:widowControl w:val="0"/>
        <w:shd w:val="clear" w:color="auto" w:fill="FFFFFF"/>
        <w:suppressAutoHyphens/>
        <w:jc w:val="both"/>
        <w:rPr>
          <w:rFonts w:eastAsia="Trebuchet MS" w:cs="Trebuchet MS"/>
          <w:b/>
          <w:color w:val="000000"/>
          <w:u w:val="single"/>
          <w:lang w:eastAsia="hi-IN" w:bidi="hi-IN"/>
        </w:rPr>
      </w:pPr>
    </w:p>
    <w:p w:rsidR="001F124A" w:rsidRPr="00B3415B" w:rsidRDefault="001F124A" w:rsidP="001F124A">
      <w:pPr>
        <w:widowControl w:val="0"/>
        <w:shd w:val="clear" w:color="auto" w:fill="FFFFFF"/>
        <w:suppressAutoHyphens/>
        <w:jc w:val="both"/>
        <w:rPr>
          <w:rFonts w:eastAsia="Trebuchet MS" w:cs="Trebuchet MS"/>
          <w:i/>
          <w:iCs/>
          <w:color w:val="000000"/>
          <w:lang w:eastAsia="hi-IN" w:bidi="hi-IN"/>
        </w:rPr>
      </w:pPr>
      <w:r w:rsidRPr="00B3415B">
        <w:rPr>
          <w:rFonts w:eastAsia="Trebuchet MS" w:cs="Trebuchet MS"/>
          <w:color w:val="000000"/>
          <w:lang w:eastAsia="hi-IN" w:bidi="hi-IN"/>
        </w:rPr>
        <w:t>De medewerker verplicht zich ertoe de nodige tijd te besteden aan het vervullen van de taken en opdrachten die hem door ... worden toevertrouwd.</w:t>
      </w:r>
    </w:p>
    <w:p w:rsidR="001F124A" w:rsidRPr="00B3415B" w:rsidRDefault="001F124A" w:rsidP="001F124A">
      <w:pPr>
        <w:widowControl w:val="0"/>
        <w:shd w:val="clear" w:color="auto" w:fill="FFFFFF"/>
        <w:suppressAutoHyphens/>
        <w:jc w:val="both"/>
        <w:rPr>
          <w:rFonts w:eastAsia="Trebuchet MS" w:cs="Trebuchet MS"/>
          <w:i/>
          <w:iCs/>
          <w:color w:val="000000"/>
          <w:lang w:eastAsia="hi-IN" w:bidi="hi-IN"/>
        </w:rPr>
      </w:pPr>
      <w:r w:rsidRPr="00B3415B">
        <w:rPr>
          <w:rFonts w:eastAsia="Trebuchet MS" w:cs="Trebuchet MS"/>
          <w:i/>
          <w:iCs/>
          <w:color w:val="000000"/>
          <w:lang w:eastAsia="hi-IN" w:bidi="hi-IN"/>
        </w:rPr>
        <w:t>Of: De medewerker verplicht zich ertoe minstens … uur per maand aan factureerbare prestaties te verrichten, hetzij … u. op jaarbasis.</w:t>
      </w:r>
    </w:p>
    <w:p w:rsidR="001F124A" w:rsidRPr="00B3415B" w:rsidRDefault="001F124A" w:rsidP="001F124A">
      <w:pPr>
        <w:widowControl w:val="0"/>
        <w:shd w:val="clear" w:color="auto" w:fill="FFFFFF"/>
        <w:suppressAutoHyphens/>
        <w:jc w:val="both"/>
        <w:rPr>
          <w:rFonts w:eastAsia="Trebuchet MS" w:cs="Trebuchet MS"/>
          <w:i/>
          <w:iCs/>
          <w:color w:val="000000"/>
          <w:lang w:eastAsia="hi-IN" w:bidi="hi-IN"/>
        </w:rPr>
      </w:pPr>
    </w:p>
    <w:p w:rsidR="001F124A" w:rsidRPr="00B3415B" w:rsidRDefault="001F124A" w:rsidP="001F124A">
      <w:pPr>
        <w:widowControl w:val="0"/>
        <w:shd w:val="clear" w:color="auto" w:fill="FFFFFF"/>
        <w:suppressAutoHyphens/>
        <w:jc w:val="both"/>
        <w:rPr>
          <w:rFonts w:eastAsia="Trebuchet MS" w:cs="Trebuchet MS"/>
          <w:color w:val="000000"/>
          <w:lang w:eastAsia="hi-IN" w:bidi="hi-IN"/>
        </w:rPr>
      </w:pPr>
      <w:r w:rsidRPr="00B3415B">
        <w:rPr>
          <w:rFonts w:eastAsia="Trebuchet MS" w:cs="Trebuchet MS"/>
          <w:color w:val="000000"/>
          <w:lang w:eastAsia="hi-IN" w:bidi="hi-IN"/>
        </w:rPr>
        <w:t xml:space="preserve">Hij verbindt zich ertoe zijn werk uit te voeren met de nodige spoed en zorg, en zal in de mate van het mogelijke, en </w:t>
      </w:r>
      <w:proofErr w:type="gramStart"/>
      <w:r w:rsidRPr="00B3415B">
        <w:rPr>
          <w:rFonts w:eastAsia="Trebuchet MS" w:cs="Trebuchet MS"/>
          <w:color w:val="000000"/>
          <w:lang w:eastAsia="hi-IN" w:bidi="hi-IN"/>
        </w:rPr>
        <w:t>behoudens</w:t>
      </w:r>
      <w:proofErr w:type="gramEnd"/>
      <w:r w:rsidRPr="00B3415B">
        <w:rPr>
          <w:rFonts w:eastAsia="Trebuchet MS" w:cs="Trebuchet MS"/>
          <w:color w:val="000000"/>
          <w:lang w:eastAsia="hi-IN" w:bidi="hi-IN"/>
        </w:rPr>
        <w:t xml:space="preserve"> urgentie, vermijden zijn prestaties te verrichten onder tijdsdruk. Hij zal regelmatig ... op de hoogte houden van de vorderingen van zijn werkzaamheden.</w:t>
      </w:r>
    </w:p>
    <w:p w:rsidR="001F124A" w:rsidRPr="00B3415B" w:rsidRDefault="001F124A" w:rsidP="001F124A">
      <w:pPr>
        <w:widowControl w:val="0"/>
        <w:shd w:val="clear" w:color="auto" w:fill="FFFFFF"/>
        <w:suppressAutoHyphens/>
        <w:jc w:val="both"/>
        <w:rPr>
          <w:rFonts w:eastAsia="Trebuchet MS" w:cs="Trebuchet MS"/>
          <w:color w:val="000000"/>
          <w:lang w:eastAsia="hi-IN" w:bidi="hi-IN"/>
        </w:rPr>
      </w:pPr>
    </w:p>
    <w:p w:rsidR="001F124A" w:rsidRPr="00B3415B" w:rsidRDefault="001F124A" w:rsidP="001F124A">
      <w:pPr>
        <w:widowControl w:val="0"/>
        <w:shd w:val="clear" w:color="auto" w:fill="FFFFFF"/>
        <w:suppressAutoHyphens/>
        <w:jc w:val="both"/>
        <w:rPr>
          <w:rFonts w:eastAsia="Trebuchet MS" w:cs="Trebuchet MS"/>
          <w:color w:val="000000"/>
          <w:lang w:eastAsia="hi-IN" w:bidi="hi-IN"/>
        </w:rPr>
      </w:pPr>
      <w:r w:rsidRPr="00B3415B">
        <w:rPr>
          <w:rFonts w:eastAsia="Trebuchet MS" w:cs="Trebuchet MS"/>
          <w:color w:val="000000"/>
          <w:lang w:eastAsia="hi-IN" w:bidi="hi-IN"/>
        </w:rPr>
        <w:t xml:space="preserve">Hij zal de werkmethodes van ... toepassen, zoals deze zich verder in de tijd zullen ontwikkelen; hij zal rekening houden met de opmerkingen en gedragslijnen die hem worden meegegeven tijdens evaluatiegesprekken die minstens tweemaal per jaar zullen plaatsvinden. </w:t>
      </w:r>
    </w:p>
    <w:p w:rsidR="001F124A" w:rsidRPr="00B3415B" w:rsidRDefault="001F124A" w:rsidP="001F124A">
      <w:pPr>
        <w:widowControl w:val="0"/>
        <w:shd w:val="clear" w:color="auto" w:fill="FFFFFF"/>
        <w:suppressAutoHyphens/>
        <w:jc w:val="both"/>
        <w:rPr>
          <w:rFonts w:eastAsia="Trebuchet MS" w:cs="Trebuchet MS"/>
          <w:color w:val="000000"/>
          <w:lang w:eastAsia="hi-IN" w:bidi="hi-IN"/>
        </w:rPr>
      </w:pPr>
    </w:p>
    <w:p w:rsidR="001F124A" w:rsidRPr="00B3415B" w:rsidRDefault="001F124A" w:rsidP="001F124A">
      <w:pPr>
        <w:widowControl w:val="0"/>
        <w:shd w:val="clear" w:color="auto" w:fill="FFFFFF"/>
        <w:suppressAutoHyphens/>
        <w:jc w:val="both"/>
        <w:rPr>
          <w:rFonts w:eastAsia="Trebuchet MS" w:cs="Trebuchet MS"/>
          <w:color w:val="000000"/>
          <w:u w:val="single"/>
          <w:lang w:eastAsia="hi-IN" w:bidi="hi-IN"/>
        </w:rPr>
      </w:pPr>
      <w:r w:rsidRPr="00B3415B">
        <w:rPr>
          <w:rFonts w:eastAsia="Trebuchet MS" w:cs="Trebuchet MS"/>
          <w:color w:val="000000"/>
          <w:lang w:eastAsia="hi-IN" w:bidi="hi-IN"/>
        </w:rPr>
        <w:t xml:space="preserve">Zowel gedurende de uitvoering van </w:t>
      </w:r>
      <w:r>
        <w:rPr>
          <w:rFonts w:eastAsia="Trebuchet MS" w:cs="Trebuchet MS"/>
          <w:color w:val="000000"/>
          <w:lang w:eastAsia="hi-IN" w:bidi="hi-IN"/>
        </w:rPr>
        <w:t>deze</w:t>
      </w:r>
      <w:r w:rsidRPr="00B3415B">
        <w:rPr>
          <w:rFonts w:eastAsia="Trebuchet MS" w:cs="Trebuchet MS"/>
          <w:color w:val="000000"/>
          <w:lang w:eastAsia="hi-IN" w:bidi="hi-IN"/>
        </w:rPr>
        <w:t xml:space="preserve"> overeenkomst als na het einde ervan zal de medewerker heel strikt de vertrouwelijkheid eerbiedigen die verbonden is niet enkel met de inhoud van de dossiers die ... hem toevertrouwt, maar eveneens met de middelen, methodes en werkingsregels van ... die door ... niet openbaar worden gemaakt.</w:t>
      </w:r>
    </w:p>
    <w:p w:rsidR="001F124A" w:rsidRPr="00B3415B" w:rsidRDefault="001F124A" w:rsidP="001F124A">
      <w:pPr>
        <w:widowControl w:val="0"/>
        <w:shd w:val="clear" w:color="auto" w:fill="FFFFFF"/>
        <w:suppressAutoHyphens/>
        <w:jc w:val="both"/>
        <w:rPr>
          <w:rFonts w:eastAsia="Trebuchet MS" w:cs="Trebuchet MS"/>
          <w:color w:val="000000"/>
          <w:u w:val="single"/>
          <w:lang w:eastAsia="hi-IN" w:bidi="hi-IN"/>
        </w:rPr>
      </w:pPr>
    </w:p>
    <w:p w:rsidR="001F124A" w:rsidRPr="00B3415B" w:rsidRDefault="001F124A" w:rsidP="001F124A">
      <w:pPr>
        <w:widowControl w:val="0"/>
        <w:shd w:val="clear" w:color="auto" w:fill="FFFFFF"/>
        <w:suppressAutoHyphens/>
        <w:jc w:val="both"/>
        <w:rPr>
          <w:rFonts w:eastAsia="Trebuchet MS" w:cs="Trebuchet MS"/>
          <w:color w:val="000000"/>
          <w:u w:val="single"/>
          <w:lang w:eastAsia="hi-IN" w:bidi="hi-IN"/>
        </w:rPr>
      </w:pPr>
    </w:p>
    <w:p w:rsidR="001F124A" w:rsidRPr="00B3415B" w:rsidRDefault="001F124A" w:rsidP="001F124A">
      <w:pPr>
        <w:widowControl w:val="0"/>
        <w:shd w:val="clear" w:color="auto" w:fill="FFFFFF"/>
        <w:suppressAutoHyphens/>
        <w:jc w:val="both"/>
        <w:rPr>
          <w:rFonts w:eastAsia="Trebuchet MS" w:cs="Trebuchet MS"/>
          <w:b/>
          <w:color w:val="000000"/>
          <w:lang w:eastAsia="hi-IN" w:bidi="hi-IN"/>
        </w:rPr>
      </w:pPr>
      <w:r w:rsidRPr="00B3415B">
        <w:rPr>
          <w:rFonts w:eastAsia="Trebuchet MS" w:cs="Trebuchet MS"/>
          <w:b/>
          <w:color w:val="000000"/>
          <w:lang w:eastAsia="hi-IN" w:bidi="hi-IN"/>
        </w:rPr>
        <w:t>ARTIKEL 5: DUUR VAN DE OVEREENKOMST</w:t>
      </w:r>
    </w:p>
    <w:p w:rsidR="001F124A" w:rsidRPr="00B3415B" w:rsidRDefault="001F124A" w:rsidP="001F124A">
      <w:pPr>
        <w:widowControl w:val="0"/>
        <w:shd w:val="clear" w:color="auto" w:fill="FFFFFF"/>
        <w:suppressAutoHyphens/>
        <w:jc w:val="both"/>
        <w:rPr>
          <w:rFonts w:eastAsia="Trebuchet MS" w:cs="Trebuchet MS"/>
          <w:b/>
          <w:color w:val="000000"/>
          <w:lang w:eastAsia="hi-IN" w:bidi="hi-IN"/>
        </w:rPr>
      </w:pPr>
    </w:p>
    <w:p w:rsidR="001F124A" w:rsidRPr="00B3415B" w:rsidRDefault="001F124A" w:rsidP="001F124A">
      <w:pPr>
        <w:widowControl w:val="0"/>
        <w:shd w:val="clear" w:color="auto" w:fill="FFFFFF"/>
        <w:suppressAutoHyphens/>
        <w:jc w:val="both"/>
        <w:rPr>
          <w:rFonts w:eastAsia="Trebuchet MS" w:cs="Trebuchet MS"/>
          <w:color w:val="000000"/>
          <w:u w:val="single"/>
          <w:lang w:eastAsia="hi-IN" w:bidi="hi-IN"/>
        </w:rPr>
      </w:pPr>
      <w:r>
        <w:rPr>
          <w:rFonts w:eastAsia="Trebuchet MS" w:cs="Trebuchet MS"/>
          <w:color w:val="000000"/>
          <w:lang w:eastAsia="hi-IN" w:bidi="hi-IN"/>
        </w:rPr>
        <w:t>Deze</w:t>
      </w:r>
      <w:r w:rsidRPr="00B3415B">
        <w:rPr>
          <w:rFonts w:eastAsia="Trebuchet MS" w:cs="Trebuchet MS"/>
          <w:color w:val="000000"/>
          <w:lang w:eastAsia="hi-IN" w:bidi="hi-IN"/>
        </w:rPr>
        <w:t xml:space="preserve"> overeenkomst is afgesloten voor onbepaalde duur, een aanvang nemende op          .... </w:t>
      </w:r>
    </w:p>
    <w:p w:rsidR="001F124A" w:rsidRPr="00B3415B" w:rsidRDefault="001F124A" w:rsidP="001F124A">
      <w:pPr>
        <w:widowControl w:val="0"/>
        <w:shd w:val="clear" w:color="auto" w:fill="FFFFFF"/>
        <w:suppressAutoHyphens/>
        <w:spacing w:after="100"/>
        <w:jc w:val="both"/>
        <w:rPr>
          <w:rFonts w:eastAsia="Trebuchet MS" w:cs="Trebuchet MS"/>
          <w:color w:val="000000"/>
          <w:u w:val="single"/>
          <w:lang w:eastAsia="hi-IN" w:bidi="hi-IN"/>
        </w:rPr>
      </w:pPr>
    </w:p>
    <w:p w:rsidR="001F124A" w:rsidRPr="00B3415B" w:rsidRDefault="001F124A" w:rsidP="001F124A">
      <w:pPr>
        <w:widowControl w:val="0"/>
        <w:shd w:val="clear" w:color="auto" w:fill="FFFFFF"/>
        <w:suppressAutoHyphens/>
        <w:jc w:val="both"/>
        <w:rPr>
          <w:rFonts w:eastAsia="Trebuchet MS" w:cs="Trebuchet MS"/>
          <w:b/>
          <w:color w:val="000000"/>
          <w:lang w:eastAsia="hi-IN" w:bidi="hi-IN"/>
        </w:rPr>
      </w:pPr>
      <w:r w:rsidRPr="00B3415B">
        <w:rPr>
          <w:rFonts w:eastAsia="Trebuchet MS" w:cs="Trebuchet MS"/>
          <w:b/>
          <w:color w:val="000000"/>
          <w:lang w:eastAsia="hi-IN" w:bidi="hi-IN"/>
        </w:rPr>
        <w:t>ARTIKEL 6: VERGOEDING VAN DE MEDEWERKER</w:t>
      </w:r>
    </w:p>
    <w:p w:rsidR="001F124A" w:rsidRPr="00B3415B" w:rsidRDefault="001F124A" w:rsidP="001F124A">
      <w:pPr>
        <w:widowControl w:val="0"/>
        <w:shd w:val="clear" w:color="auto" w:fill="FFFFFF"/>
        <w:suppressAutoHyphens/>
        <w:jc w:val="both"/>
        <w:rPr>
          <w:rFonts w:eastAsia="Trebuchet MS" w:cs="Trebuchet MS"/>
          <w:b/>
          <w:color w:val="000000"/>
          <w:u w:val="single"/>
          <w:lang w:eastAsia="hi-IN" w:bidi="hi-IN"/>
        </w:rPr>
      </w:pPr>
    </w:p>
    <w:p w:rsidR="001F124A" w:rsidRPr="00B3415B" w:rsidRDefault="001F124A" w:rsidP="001F124A">
      <w:pPr>
        <w:widowControl w:val="0"/>
        <w:shd w:val="clear" w:color="auto" w:fill="FFFFFF"/>
        <w:suppressAutoHyphens/>
        <w:jc w:val="both"/>
        <w:rPr>
          <w:rFonts w:eastAsia="Trebuchet MS" w:cs="Trebuchet MS"/>
          <w:b/>
          <w:color w:val="000000"/>
          <w:lang w:eastAsia="hi-IN" w:bidi="hi-IN"/>
        </w:rPr>
      </w:pPr>
      <w:r w:rsidRPr="00B3415B">
        <w:rPr>
          <w:rFonts w:eastAsia="Trebuchet MS" w:cs="Trebuchet MS"/>
          <w:color w:val="000000"/>
          <w:lang w:eastAsia="hi-IN" w:bidi="hi-IN"/>
        </w:rPr>
        <w:lastRenderedPageBreak/>
        <w:t>... betaalt aan de medewerker een uurtarief van .... (</w:t>
      </w:r>
      <w:proofErr w:type="gramStart"/>
      <w:r w:rsidRPr="00B3415B">
        <w:rPr>
          <w:rFonts w:eastAsia="Trebuchet MS" w:cs="Trebuchet MS"/>
          <w:color w:val="000000"/>
          <w:lang w:eastAsia="hi-IN" w:bidi="hi-IN"/>
        </w:rPr>
        <w:t>of</w:t>
      </w:r>
      <w:proofErr w:type="gramEnd"/>
      <w:r w:rsidRPr="00B3415B">
        <w:rPr>
          <w:rFonts w:eastAsia="Trebuchet MS" w:cs="Trebuchet MS"/>
          <w:color w:val="000000"/>
          <w:lang w:eastAsia="hi-IN" w:bidi="hi-IN"/>
        </w:rPr>
        <w:t>: een vaste maandelijkse vergoeding van ...) De prestaties worden bij middel van de ‘time sheet’ gerechtvaardigd en dienen te worden goedgekeurd door ….</w:t>
      </w:r>
    </w:p>
    <w:p w:rsidR="001F124A" w:rsidRPr="00B3415B" w:rsidRDefault="001F124A" w:rsidP="001F124A">
      <w:pPr>
        <w:widowControl w:val="0"/>
        <w:shd w:val="clear" w:color="auto" w:fill="FFFFFF"/>
        <w:tabs>
          <w:tab w:val="left" w:pos="851"/>
          <w:tab w:val="left" w:pos="1418"/>
        </w:tabs>
        <w:suppressAutoHyphens/>
        <w:ind w:firstLine="720"/>
        <w:jc w:val="both"/>
        <w:rPr>
          <w:rFonts w:eastAsia="Trebuchet MS" w:cs="Trebuchet MS"/>
          <w:b/>
          <w:color w:val="000000"/>
          <w:lang w:eastAsia="hi-IN" w:bidi="hi-IN"/>
        </w:rPr>
      </w:pPr>
    </w:p>
    <w:p w:rsidR="001F124A" w:rsidRPr="00B3415B" w:rsidRDefault="001F124A" w:rsidP="001F124A">
      <w:pPr>
        <w:widowControl w:val="0"/>
        <w:shd w:val="clear" w:color="auto" w:fill="FFFFFF"/>
        <w:suppressAutoHyphens/>
        <w:jc w:val="both"/>
        <w:rPr>
          <w:rFonts w:eastAsia="Trebuchet MS" w:cs="Trebuchet MS"/>
          <w:color w:val="000000"/>
          <w:lang w:eastAsia="hi-IN" w:bidi="hi-IN"/>
        </w:rPr>
      </w:pPr>
    </w:p>
    <w:p w:rsidR="001F124A" w:rsidRPr="00B3415B" w:rsidRDefault="001F124A" w:rsidP="001F124A">
      <w:pPr>
        <w:widowControl w:val="0"/>
        <w:shd w:val="clear" w:color="auto" w:fill="FFFFFF"/>
        <w:suppressAutoHyphens/>
        <w:jc w:val="both"/>
        <w:rPr>
          <w:rFonts w:eastAsia="Trebuchet MS" w:cs="Trebuchet MS"/>
          <w:color w:val="000000"/>
          <w:lang w:eastAsia="hi-IN" w:bidi="hi-IN"/>
        </w:rPr>
      </w:pPr>
      <w:r w:rsidRPr="00B3415B">
        <w:rPr>
          <w:rFonts w:eastAsia="Trebuchet MS" w:cs="Trebuchet MS"/>
          <w:color w:val="000000"/>
          <w:lang w:eastAsia="hi-IN" w:bidi="hi-IN"/>
        </w:rPr>
        <w:t xml:space="preserve">Dit ereloon is betaalbaar op het einde van elke maand op de bankrekening nr......................van de medewerker.  </w:t>
      </w:r>
    </w:p>
    <w:p w:rsidR="001F124A" w:rsidRPr="00B3415B" w:rsidRDefault="001F124A" w:rsidP="001F124A">
      <w:pPr>
        <w:widowControl w:val="0"/>
        <w:shd w:val="clear" w:color="auto" w:fill="FFFFFF"/>
        <w:suppressAutoHyphens/>
        <w:jc w:val="both"/>
        <w:rPr>
          <w:rFonts w:eastAsia="Trebuchet MS" w:cs="Trebuchet MS"/>
          <w:color w:val="000000"/>
          <w:lang w:eastAsia="hi-IN" w:bidi="hi-IN"/>
        </w:rPr>
      </w:pPr>
    </w:p>
    <w:p w:rsidR="001F124A" w:rsidRPr="00B3415B" w:rsidRDefault="001F124A" w:rsidP="001F124A">
      <w:pPr>
        <w:widowControl w:val="0"/>
        <w:shd w:val="clear" w:color="auto" w:fill="FFFFFF"/>
        <w:suppressAutoHyphens/>
        <w:spacing w:after="100"/>
        <w:jc w:val="both"/>
        <w:rPr>
          <w:rFonts w:eastAsia="Trebuchet MS" w:cs="Trebuchet MS"/>
          <w:color w:val="000000"/>
          <w:u w:val="single"/>
          <w:lang w:eastAsia="hi-IN" w:bidi="hi-IN"/>
        </w:rPr>
      </w:pPr>
    </w:p>
    <w:p w:rsidR="001F124A" w:rsidRPr="00B3415B" w:rsidRDefault="001F124A" w:rsidP="001F124A">
      <w:pPr>
        <w:widowControl w:val="0"/>
        <w:shd w:val="clear" w:color="auto" w:fill="FFFFFF"/>
        <w:suppressAutoHyphens/>
        <w:jc w:val="both"/>
        <w:rPr>
          <w:rFonts w:eastAsia="Trebuchet MS" w:cs="Trebuchet MS"/>
          <w:b/>
          <w:color w:val="000000"/>
          <w:lang w:eastAsia="hi-IN" w:bidi="hi-IN"/>
        </w:rPr>
      </w:pPr>
      <w:r w:rsidRPr="00B3415B">
        <w:rPr>
          <w:rFonts w:eastAsia="Trebuchet MS" w:cs="Trebuchet MS"/>
          <w:b/>
          <w:color w:val="000000"/>
          <w:lang w:eastAsia="hi-IN" w:bidi="hi-IN"/>
        </w:rPr>
        <w:t>ARTIKEL 7: KOSTEN BETAALD DOOR DE MEDEWERKER EN HUN TERUGBETALING</w:t>
      </w:r>
    </w:p>
    <w:p w:rsidR="001F124A" w:rsidRPr="00B3415B" w:rsidRDefault="001F124A" w:rsidP="001F124A">
      <w:pPr>
        <w:widowControl w:val="0"/>
        <w:shd w:val="clear" w:color="auto" w:fill="FFFFFF"/>
        <w:suppressAutoHyphens/>
        <w:jc w:val="both"/>
        <w:rPr>
          <w:rFonts w:eastAsia="Trebuchet MS" w:cs="Trebuchet MS"/>
          <w:b/>
          <w:color w:val="000000"/>
          <w:u w:val="single"/>
          <w:lang w:eastAsia="hi-IN" w:bidi="hi-IN"/>
        </w:rPr>
      </w:pPr>
    </w:p>
    <w:p w:rsidR="001F124A" w:rsidRPr="00B3415B" w:rsidRDefault="001F124A" w:rsidP="001F124A">
      <w:pPr>
        <w:widowControl w:val="0"/>
        <w:shd w:val="clear" w:color="auto" w:fill="FFFFFF"/>
        <w:suppressAutoHyphens/>
        <w:jc w:val="both"/>
        <w:rPr>
          <w:rFonts w:eastAsia="Trebuchet MS" w:cs="Trebuchet MS"/>
          <w:color w:val="000000"/>
          <w:lang w:eastAsia="hi-IN" w:bidi="hi-IN"/>
        </w:rPr>
      </w:pPr>
      <w:r w:rsidRPr="00B3415B">
        <w:rPr>
          <w:rFonts w:eastAsia="Trebuchet MS" w:cs="Trebuchet MS"/>
          <w:color w:val="000000"/>
          <w:lang w:eastAsia="hi-IN" w:bidi="hi-IN"/>
        </w:rPr>
        <w:t xml:space="preserve">De medewerker heeft recht op de onmiddellijke en volledige terugbetaling van alle kosten en uitgaven die hij in naam en voor rekening van ... </w:t>
      </w:r>
      <w:r>
        <w:rPr>
          <w:rFonts w:eastAsia="Trebuchet MS" w:cs="Trebuchet MS"/>
          <w:color w:val="000000"/>
          <w:lang w:eastAsia="hi-IN" w:bidi="hi-IN"/>
        </w:rPr>
        <w:t>betaalt</w:t>
      </w:r>
      <w:r w:rsidRPr="00B3415B">
        <w:rPr>
          <w:rFonts w:eastAsia="Trebuchet MS" w:cs="Trebuchet MS"/>
          <w:color w:val="000000"/>
          <w:lang w:eastAsia="hi-IN" w:bidi="hi-IN"/>
        </w:rPr>
        <w:t>, mits voorafgaand akkoord van ... en na voorlegging van een rechtvaardigingsstuk.</w:t>
      </w:r>
    </w:p>
    <w:p w:rsidR="001F124A" w:rsidRPr="00B3415B" w:rsidRDefault="001F124A" w:rsidP="001F124A">
      <w:pPr>
        <w:widowControl w:val="0"/>
        <w:shd w:val="clear" w:color="auto" w:fill="FFFFFF"/>
        <w:suppressAutoHyphens/>
        <w:jc w:val="both"/>
        <w:rPr>
          <w:rFonts w:eastAsia="Trebuchet MS" w:cs="Trebuchet MS"/>
          <w:color w:val="000000"/>
          <w:lang w:eastAsia="hi-IN" w:bidi="hi-IN"/>
        </w:rPr>
      </w:pPr>
    </w:p>
    <w:p w:rsidR="001F124A" w:rsidRPr="00B3415B" w:rsidRDefault="001F124A" w:rsidP="001F124A">
      <w:pPr>
        <w:widowControl w:val="0"/>
        <w:shd w:val="clear" w:color="auto" w:fill="FFFFFF"/>
        <w:suppressAutoHyphens/>
        <w:spacing w:after="100"/>
        <w:jc w:val="both"/>
        <w:rPr>
          <w:rFonts w:eastAsia="Myriad Pro" w:cs="Myriad Pro"/>
          <w:color w:val="000000"/>
          <w:lang w:eastAsia="hi-IN" w:bidi="hi-IN"/>
        </w:rPr>
      </w:pPr>
      <w:r w:rsidRPr="00B3415B">
        <w:rPr>
          <w:rFonts w:eastAsia="Trebuchet MS" w:cs="Trebuchet MS"/>
          <w:color w:val="000000"/>
          <w:lang w:eastAsia="hi-IN" w:bidi="hi-IN"/>
        </w:rPr>
        <w:t xml:space="preserve">Voor iedere verplaatsing van de medewerker in opdracht van ... wordt een verplaatsingsvergoeding betaald van ... /kilometer, </w:t>
      </w:r>
      <w:proofErr w:type="gramStart"/>
      <w:r w:rsidRPr="00B3415B">
        <w:rPr>
          <w:rFonts w:eastAsia="Trebuchet MS" w:cs="Trebuchet MS"/>
          <w:color w:val="000000"/>
          <w:lang w:eastAsia="hi-IN" w:bidi="hi-IN"/>
        </w:rPr>
        <w:t>indien</w:t>
      </w:r>
      <w:proofErr w:type="gramEnd"/>
      <w:r w:rsidRPr="00B3415B">
        <w:rPr>
          <w:rFonts w:eastAsia="Trebuchet MS" w:cs="Trebuchet MS"/>
          <w:color w:val="000000"/>
          <w:lang w:eastAsia="hi-IN" w:bidi="hi-IN"/>
        </w:rPr>
        <w:t xml:space="preserve"> de verplaatsing per wagen gebeurt, of worden de kosten van openbaar vervoer terugbetaald op basis van het overeenstemmende rechtvaardigingsstuk.</w:t>
      </w:r>
    </w:p>
    <w:p w:rsidR="001F124A" w:rsidRDefault="001F124A" w:rsidP="001F124A">
      <w:pPr>
        <w:widowControl w:val="0"/>
        <w:shd w:val="clear" w:color="auto" w:fill="FFFFFF"/>
        <w:suppressAutoHyphens/>
        <w:spacing w:after="100"/>
        <w:jc w:val="both"/>
        <w:rPr>
          <w:rFonts w:eastAsia="Myriad Pro" w:cs="Myriad Pro"/>
          <w:color w:val="000000"/>
          <w:lang w:eastAsia="hi-IN" w:bidi="hi-IN"/>
        </w:rPr>
      </w:pPr>
    </w:p>
    <w:p w:rsidR="001F124A" w:rsidRPr="00B3415B" w:rsidRDefault="001F124A" w:rsidP="001F124A">
      <w:pPr>
        <w:widowControl w:val="0"/>
        <w:shd w:val="clear" w:color="auto" w:fill="FFFFFF"/>
        <w:suppressAutoHyphens/>
        <w:spacing w:after="100"/>
        <w:jc w:val="both"/>
        <w:rPr>
          <w:rFonts w:eastAsia="Myriad Pro" w:cs="Myriad Pro"/>
          <w:color w:val="000000"/>
          <w:lang w:eastAsia="hi-IN" w:bidi="hi-IN"/>
        </w:rPr>
      </w:pPr>
      <w:r w:rsidRPr="00B3415B">
        <w:rPr>
          <w:rFonts w:eastAsia="Trebuchet MS" w:cs="Trebuchet MS"/>
          <w:b/>
          <w:color w:val="000000"/>
          <w:lang w:eastAsia="hi-IN" w:bidi="hi-IN"/>
        </w:rPr>
        <w:t>ARTIKEL 8: PERSOONLIJK CLIËNTEEL VAN DE MEDEWERKER EN DOSSIERS AANGEBRACHT DOOR DE MEDEWERKER AAN HET KANTOOR</w:t>
      </w:r>
    </w:p>
    <w:p w:rsidR="001F124A" w:rsidRPr="00B3415B" w:rsidRDefault="001F124A" w:rsidP="001F124A">
      <w:pPr>
        <w:widowControl w:val="0"/>
        <w:shd w:val="clear" w:color="auto" w:fill="FFFFFF"/>
        <w:suppressAutoHyphens/>
        <w:spacing w:after="100"/>
        <w:jc w:val="both"/>
        <w:rPr>
          <w:rFonts w:eastAsia="Myriad Pro" w:cs="Myriad Pro"/>
          <w:i/>
          <w:iCs/>
          <w:color w:val="000000"/>
          <w:lang w:eastAsia="hi-IN" w:bidi="hi-IN"/>
        </w:rPr>
      </w:pPr>
      <w:r w:rsidRPr="00B3415B">
        <w:rPr>
          <w:rFonts w:eastAsia="Myriad Pro" w:cs="Myriad Pro"/>
          <w:i/>
          <w:iCs/>
          <w:color w:val="000000"/>
          <w:lang w:eastAsia="hi-IN" w:bidi="hi-IN"/>
        </w:rPr>
        <w:t>...</w:t>
      </w:r>
    </w:p>
    <w:p w:rsidR="001F124A" w:rsidRPr="00B3415B" w:rsidRDefault="001F124A" w:rsidP="001F124A">
      <w:pPr>
        <w:widowControl w:val="0"/>
        <w:shd w:val="clear" w:color="auto" w:fill="FFFFFF"/>
        <w:suppressAutoHyphens/>
        <w:spacing w:after="100"/>
        <w:jc w:val="both"/>
        <w:rPr>
          <w:rFonts w:eastAsia="Myriad Pro" w:cs="Myriad Pro"/>
          <w:color w:val="000000"/>
          <w:lang w:eastAsia="hi-IN" w:bidi="hi-IN"/>
        </w:rPr>
      </w:pPr>
      <w:r w:rsidRPr="00B3415B">
        <w:rPr>
          <w:rFonts w:eastAsia="Myriad Pro" w:cs="Myriad Pro"/>
          <w:i/>
          <w:iCs/>
          <w:color w:val="000000"/>
          <w:lang w:eastAsia="hi-IN" w:bidi="hi-IN"/>
        </w:rPr>
        <w:t>Te bepalen volgens gebruiken binnen het advocatenkantoor</w:t>
      </w:r>
    </w:p>
    <w:p w:rsidR="001F124A" w:rsidRPr="00B3415B" w:rsidRDefault="001F124A" w:rsidP="001F124A">
      <w:pPr>
        <w:widowControl w:val="0"/>
        <w:shd w:val="clear" w:color="auto" w:fill="FFFFFF"/>
        <w:suppressAutoHyphens/>
        <w:jc w:val="both"/>
        <w:rPr>
          <w:rFonts w:eastAsia="Myriad Pro" w:cs="Myriad Pro"/>
          <w:color w:val="000000"/>
          <w:lang w:eastAsia="hi-IN" w:bidi="hi-IN"/>
        </w:rPr>
      </w:pPr>
    </w:p>
    <w:p w:rsidR="001F124A" w:rsidRPr="00B3415B" w:rsidRDefault="001F124A" w:rsidP="001F124A">
      <w:pPr>
        <w:widowControl w:val="0"/>
        <w:shd w:val="clear" w:color="auto" w:fill="FFFFFF"/>
        <w:suppressAutoHyphens/>
        <w:jc w:val="both"/>
        <w:rPr>
          <w:rFonts w:eastAsia="Myriad Pro" w:cs="Myriad Pro"/>
          <w:color w:val="000000"/>
          <w:lang w:eastAsia="hi-IN" w:bidi="hi-IN"/>
        </w:rPr>
      </w:pPr>
    </w:p>
    <w:p w:rsidR="001F124A" w:rsidRPr="00B3415B" w:rsidRDefault="001F124A" w:rsidP="001F124A">
      <w:pPr>
        <w:widowControl w:val="0"/>
        <w:shd w:val="clear" w:color="auto" w:fill="FFFFFF"/>
        <w:suppressAutoHyphens/>
        <w:jc w:val="both"/>
        <w:rPr>
          <w:rFonts w:eastAsia="Trebuchet MS" w:cs="Trebuchet MS"/>
          <w:b/>
          <w:color w:val="000000"/>
          <w:lang w:eastAsia="hi-IN" w:bidi="hi-IN"/>
        </w:rPr>
      </w:pPr>
      <w:r w:rsidRPr="00B3415B">
        <w:rPr>
          <w:rFonts w:eastAsia="Trebuchet MS" w:cs="Trebuchet MS"/>
          <w:b/>
          <w:color w:val="000000"/>
          <w:lang w:eastAsia="hi-IN" w:bidi="hi-IN"/>
        </w:rPr>
        <w:t>ARTIKEL 9: OPSCHORTING VAN DE UITVOERING VAN DE OVEREENKOMST</w:t>
      </w:r>
    </w:p>
    <w:p w:rsidR="001F124A" w:rsidRPr="00B3415B" w:rsidRDefault="001F124A" w:rsidP="001F124A">
      <w:pPr>
        <w:widowControl w:val="0"/>
        <w:shd w:val="clear" w:color="auto" w:fill="FFFFFF"/>
        <w:suppressAutoHyphens/>
        <w:jc w:val="both"/>
        <w:rPr>
          <w:rFonts w:eastAsia="Trebuchet MS" w:cs="Trebuchet MS"/>
          <w:b/>
          <w:color w:val="000000"/>
          <w:u w:val="single"/>
          <w:lang w:eastAsia="hi-IN" w:bidi="hi-IN"/>
        </w:rPr>
      </w:pPr>
    </w:p>
    <w:p w:rsidR="001F124A" w:rsidRPr="00B3415B" w:rsidRDefault="001F124A" w:rsidP="001F124A">
      <w:pPr>
        <w:widowControl w:val="0"/>
        <w:shd w:val="clear" w:color="auto" w:fill="FFFFFF"/>
        <w:suppressAutoHyphens/>
        <w:jc w:val="both"/>
        <w:rPr>
          <w:rFonts w:eastAsia="Trebuchet MS" w:cs="Trebuchet MS"/>
          <w:color w:val="000000"/>
          <w:lang w:eastAsia="hi-IN" w:bidi="hi-IN"/>
        </w:rPr>
      </w:pPr>
      <w:r w:rsidRPr="00B3415B">
        <w:rPr>
          <w:rFonts w:eastAsia="Trebuchet MS" w:cs="Trebuchet MS"/>
          <w:color w:val="000000"/>
          <w:lang w:eastAsia="hi-IN" w:bidi="hi-IN"/>
        </w:rPr>
        <w:t xml:space="preserve">In de </w:t>
      </w:r>
      <w:proofErr w:type="gramStart"/>
      <w:r w:rsidRPr="00B3415B">
        <w:rPr>
          <w:rFonts w:eastAsia="Trebuchet MS" w:cs="Trebuchet MS"/>
          <w:color w:val="000000"/>
          <w:lang w:eastAsia="hi-IN" w:bidi="hi-IN"/>
        </w:rPr>
        <w:t>hierna volgende</w:t>
      </w:r>
      <w:proofErr w:type="gramEnd"/>
      <w:r w:rsidRPr="00B3415B">
        <w:rPr>
          <w:rFonts w:eastAsia="Trebuchet MS" w:cs="Trebuchet MS"/>
          <w:color w:val="000000"/>
          <w:lang w:eastAsia="hi-IN" w:bidi="hi-IN"/>
        </w:rPr>
        <w:t xml:space="preserve"> gevallen zal de uitvoering van de overeenkomst worden geschorst:</w:t>
      </w:r>
    </w:p>
    <w:p w:rsidR="001F124A" w:rsidRPr="00B3415B" w:rsidRDefault="001F124A" w:rsidP="001F124A">
      <w:pPr>
        <w:widowControl w:val="0"/>
        <w:shd w:val="clear" w:color="auto" w:fill="FFFFFF"/>
        <w:suppressAutoHyphens/>
        <w:spacing w:after="100"/>
        <w:jc w:val="both"/>
        <w:rPr>
          <w:rFonts w:eastAsia="Trebuchet MS" w:cs="Trebuchet MS"/>
          <w:color w:val="000000"/>
          <w:lang w:eastAsia="hi-IN" w:bidi="hi-IN"/>
        </w:rPr>
      </w:pPr>
    </w:p>
    <w:p w:rsidR="001F124A" w:rsidRPr="00B3415B" w:rsidRDefault="001F124A" w:rsidP="001F124A">
      <w:pPr>
        <w:widowControl w:val="0"/>
        <w:numPr>
          <w:ilvl w:val="0"/>
          <w:numId w:val="6"/>
        </w:numPr>
        <w:shd w:val="clear" w:color="auto" w:fill="FFFFFF"/>
        <w:suppressAutoHyphens/>
        <w:jc w:val="both"/>
        <w:rPr>
          <w:rFonts w:eastAsia="Trebuchet MS" w:cs="Trebuchet MS"/>
          <w:color w:val="000000"/>
          <w:lang w:eastAsia="hi-IN" w:bidi="hi-IN"/>
        </w:rPr>
      </w:pPr>
      <w:proofErr w:type="gramStart"/>
      <w:r w:rsidRPr="00B3415B">
        <w:rPr>
          <w:rFonts w:eastAsia="Trebuchet MS" w:cs="Trebuchet MS"/>
          <w:color w:val="000000"/>
          <w:lang w:eastAsia="hi-IN" w:bidi="hi-IN"/>
        </w:rPr>
        <w:t>ingeval</w:t>
      </w:r>
      <w:proofErr w:type="gramEnd"/>
      <w:r w:rsidRPr="00B3415B">
        <w:rPr>
          <w:rFonts w:eastAsia="Trebuchet MS" w:cs="Trebuchet MS"/>
          <w:color w:val="000000"/>
          <w:lang w:eastAsia="hi-IN" w:bidi="hi-IN"/>
        </w:rPr>
        <w:t xml:space="preserve"> van ziekte van meer dan één maand</w:t>
      </w:r>
    </w:p>
    <w:p w:rsidR="001F124A" w:rsidRPr="00B3415B" w:rsidRDefault="001F124A" w:rsidP="001F124A">
      <w:pPr>
        <w:widowControl w:val="0"/>
        <w:numPr>
          <w:ilvl w:val="0"/>
          <w:numId w:val="6"/>
        </w:numPr>
        <w:shd w:val="clear" w:color="auto" w:fill="FFFFFF"/>
        <w:suppressAutoHyphens/>
        <w:jc w:val="both"/>
        <w:rPr>
          <w:rFonts w:eastAsia="Trebuchet MS" w:cs="Trebuchet MS"/>
          <w:color w:val="000000"/>
          <w:lang w:eastAsia="hi-IN" w:bidi="hi-IN"/>
        </w:rPr>
      </w:pPr>
      <w:proofErr w:type="gramStart"/>
      <w:r w:rsidRPr="00B3415B">
        <w:rPr>
          <w:rFonts w:eastAsia="Trebuchet MS" w:cs="Trebuchet MS"/>
          <w:color w:val="000000"/>
          <w:lang w:eastAsia="hi-IN" w:bidi="hi-IN"/>
        </w:rPr>
        <w:t>gedurende</w:t>
      </w:r>
      <w:proofErr w:type="gramEnd"/>
      <w:r w:rsidRPr="00B3415B">
        <w:rPr>
          <w:rFonts w:eastAsia="Trebuchet MS" w:cs="Trebuchet MS"/>
          <w:color w:val="000000"/>
          <w:lang w:eastAsia="hi-IN" w:bidi="hi-IN"/>
        </w:rPr>
        <w:t xml:space="preserve"> de volledige schorsingsperiode die in gemeenschappelijk overleg wordt vastgelegd.</w:t>
      </w:r>
    </w:p>
    <w:p w:rsidR="001F124A" w:rsidRPr="00B3415B" w:rsidRDefault="001F124A" w:rsidP="001F124A">
      <w:pPr>
        <w:widowControl w:val="0"/>
        <w:shd w:val="clear" w:color="auto" w:fill="FFFFFF"/>
        <w:suppressAutoHyphens/>
        <w:jc w:val="both"/>
        <w:rPr>
          <w:rFonts w:eastAsia="Trebuchet MS" w:cs="Trebuchet MS"/>
          <w:color w:val="000000"/>
          <w:lang w:eastAsia="hi-IN" w:bidi="hi-IN"/>
        </w:rPr>
      </w:pPr>
    </w:p>
    <w:p w:rsidR="001F124A" w:rsidRPr="00B3415B" w:rsidRDefault="001F124A" w:rsidP="001F124A">
      <w:pPr>
        <w:widowControl w:val="0"/>
        <w:shd w:val="clear" w:color="auto" w:fill="FFFFFF"/>
        <w:suppressAutoHyphens/>
        <w:jc w:val="both"/>
        <w:rPr>
          <w:rFonts w:eastAsia="Myriad Pro" w:cs="Myriad Pro"/>
          <w:color w:val="000000"/>
          <w:lang w:eastAsia="hi-IN" w:bidi="hi-IN"/>
        </w:rPr>
      </w:pPr>
      <w:r w:rsidRPr="00B3415B">
        <w:rPr>
          <w:rFonts w:eastAsia="Trebuchet MS" w:cs="Trebuchet MS"/>
          <w:color w:val="000000"/>
          <w:lang w:eastAsia="hi-IN" w:bidi="hi-IN"/>
        </w:rPr>
        <w:t xml:space="preserve">Elke partij kan, niettegenstaande de opschorting van de uitvoering van de overeenkomst, een einde stellen aan de overeenkomst overeenkomstig de bepalingen van </w:t>
      </w:r>
      <w:r>
        <w:rPr>
          <w:rFonts w:eastAsia="Trebuchet MS" w:cs="Trebuchet MS"/>
          <w:color w:val="000000"/>
          <w:lang w:eastAsia="hi-IN" w:bidi="hi-IN"/>
        </w:rPr>
        <w:t>deze</w:t>
      </w:r>
      <w:r w:rsidRPr="00B3415B">
        <w:rPr>
          <w:rFonts w:eastAsia="Trebuchet MS" w:cs="Trebuchet MS"/>
          <w:color w:val="000000"/>
          <w:lang w:eastAsia="hi-IN" w:bidi="hi-IN"/>
        </w:rPr>
        <w:t xml:space="preserve"> overeenkomst die erop van toepassing zijn.</w:t>
      </w:r>
    </w:p>
    <w:p w:rsidR="001F124A" w:rsidRDefault="001F124A" w:rsidP="001F124A">
      <w:pPr>
        <w:widowControl w:val="0"/>
        <w:shd w:val="clear" w:color="auto" w:fill="FFFFFF"/>
        <w:suppressAutoHyphens/>
        <w:spacing w:after="100"/>
        <w:jc w:val="both"/>
        <w:rPr>
          <w:rFonts w:eastAsia="Myriad Pro" w:cs="Myriad Pro"/>
          <w:color w:val="000000"/>
          <w:lang w:eastAsia="hi-IN" w:bidi="hi-IN"/>
        </w:rPr>
      </w:pPr>
    </w:p>
    <w:p w:rsidR="001F124A" w:rsidRPr="00B3415B" w:rsidRDefault="001F124A" w:rsidP="001F124A">
      <w:pPr>
        <w:widowControl w:val="0"/>
        <w:shd w:val="clear" w:color="auto" w:fill="FFFFFF"/>
        <w:suppressAutoHyphens/>
        <w:spacing w:after="100"/>
        <w:jc w:val="both"/>
        <w:rPr>
          <w:rFonts w:eastAsia="Myriad Pro" w:cs="Myriad Pro"/>
          <w:color w:val="000000"/>
          <w:lang w:eastAsia="hi-IN" w:bidi="hi-IN"/>
        </w:rPr>
      </w:pPr>
      <w:r w:rsidRPr="00B3415B">
        <w:rPr>
          <w:rFonts w:eastAsia="Trebuchet MS" w:cs="Trebuchet MS"/>
          <w:b/>
          <w:color w:val="000000"/>
          <w:lang w:eastAsia="hi-IN" w:bidi="hi-IN"/>
        </w:rPr>
        <w:t>ARTIKEL 10: VAKANTIE</w:t>
      </w:r>
    </w:p>
    <w:p w:rsidR="001F124A" w:rsidRPr="00B3415B" w:rsidRDefault="001F124A" w:rsidP="001F124A">
      <w:pPr>
        <w:widowControl w:val="0"/>
        <w:shd w:val="clear" w:color="auto" w:fill="FFFFFF"/>
        <w:suppressAutoHyphens/>
        <w:spacing w:after="100"/>
        <w:jc w:val="both"/>
        <w:rPr>
          <w:rFonts w:eastAsia="Myriad Pro" w:cs="Myriad Pro"/>
          <w:color w:val="000000"/>
          <w:lang w:eastAsia="hi-IN" w:bidi="hi-IN"/>
        </w:rPr>
      </w:pPr>
    </w:p>
    <w:p w:rsidR="001F124A" w:rsidRPr="00B3415B" w:rsidRDefault="001F124A" w:rsidP="001F124A">
      <w:pPr>
        <w:widowControl w:val="0"/>
        <w:shd w:val="clear" w:color="auto" w:fill="FFFFFF"/>
        <w:suppressAutoHyphens/>
        <w:spacing w:after="100"/>
        <w:jc w:val="both"/>
        <w:rPr>
          <w:rFonts w:eastAsia="Myriad Pro" w:cs="Myriad Pro"/>
          <w:color w:val="000000"/>
          <w:lang w:eastAsia="hi-IN" w:bidi="hi-IN"/>
        </w:rPr>
      </w:pPr>
      <w:r w:rsidRPr="00B3415B">
        <w:rPr>
          <w:rFonts w:eastAsia="Trebuchet MS" w:cs="Trebuchet MS"/>
          <w:color w:val="000000"/>
          <w:lang w:eastAsia="hi-IN" w:bidi="hi-IN"/>
        </w:rPr>
        <w:t>De medewerker bepaalt zelf wanneer hij vakantie neemt. Hij zal de data van zijn vakantiedagen afspreken met ... met het oog op de nodige opvolging van de hem toevertrouwde zaken.</w:t>
      </w:r>
    </w:p>
    <w:p w:rsidR="001F124A" w:rsidRDefault="001F124A" w:rsidP="001F124A">
      <w:pPr>
        <w:widowControl w:val="0"/>
        <w:shd w:val="clear" w:color="auto" w:fill="FFFFFF"/>
        <w:suppressAutoHyphens/>
        <w:spacing w:after="100"/>
        <w:jc w:val="both"/>
        <w:rPr>
          <w:rFonts w:eastAsia="Myriad Pro" w:cs="Myriad Pro"/>
          <w:color w:val="000000"/>
          <w:lang w:eastAsia="hi-IN" w:bidi="hi-IN"/>
        </w:rPr>
      </w:pPr>
    </w:p>
    <w:p w:rsidR="001F124A" w:rsidRPr="00B3415B" w:rsidRDefault="001F124A" w:rsidP="001F124A">
      <w:pPr>
        <w:widowControl w:val="0"/>
        <w:shd w:val="clear" w:color="auto" w:fill="FFFFFF"/>
        <w:suppressAutoHyphens/>
        <w:jc w:val="both"/>
        <w:rPr>
          <w:rFonts w:eastAsia="Trebuchet MS" w:cs="Trebuchet MS"/>
          <w:b/>
          <w:color w:val="000000"/>
          <w:lang w:eastAsia="hi-IN" w:bidi="hi-IN"/>
        </w:rPr>
      </w:pPr>
      <w:r w:rsidRPr="00B3415B">
        <w:rPr>
          <w:rFonts w:eastAsia="Trebuchet MS" w:cs="Trebuchet MS"/>
          <w:b/>
          <w:color w:val="000000"/>
          <w:lang w:eastAsia="hi-IN" w:bidi="hi-IN"/>
        </w:rPr>
        <w:lastRenderedPageBreak/>
        <w:t>Artikel 11: ZIEKTE VAN DE MEDEWERKER</w:t>
      </w:r>
    </w:p>
    <w:p w:rsidR="001F124A" w:rsidRPr="00B3415B" w:rsidRDefault="001F124A" w:rsidP="001F124A">
      <w:pPr>
        <w:widowControl w:val="0"/>
        <w:shd w:val="clear" w:color="auto" w:fill="FFFFFF"/>
        <w:suppressAutoHyphens/>
        <w:jc w:val="both"/>
        <w:rPr>
          <w:rFonts w:eastAsia="Trebuchet MS" w:cs="Trebuchet MS"/>
          <w:b/>
          <w:color w:val="000000"/>
          <w:u w:val="single"/>
          <w:lang w:eastAsia="hi-IN" w:bidi="hi-IN"/>
        </w:rPr>
      </w:pPr>
    </w:p>
    <w:p w:rsidR="001F124A" w:rsidRPr="00B3415B" w:rsidRDefault="001F124A" w:rsidP="001F124A">
      <w:pPr>
        <w:widowControl w:val="0"/>
        <w:shd w:val="clear" w:color="auto" w:fill="FFFFFF"/>
        <w:suppressAutoHyphens/>
        <w:jc w:val="both"/>
        <w:rPr>
          <w:rFonts w:eastAsia="Trebuchet MS" w:cs="Trebuchet MS"/>
          <w:color w:val="000000"/>
          <w:lang w:eastAsia="hi-IN" w:bidi="hi-IN"/>
        </w:rPr>
      </w:pPr>
      <w:r w:rsidRPr="00B3415B">
        <w:rPr>
          <w:rFonts w:eastAsia="Trebuchet MS" w:cs="Trebuchet MS"/>
          <w:color w:val="000000"/>
          <w:lang w:eastAsia="hi-IN" w:bidi="hi-IN"/>
        </w:rPr>
        <w:t>De medewerker zal bij ziekte ... onmiddellijk verwittigen.</w:t>
      </w:r>
    </w:p>
    <w:p w:rsidR="001F124A" w:rsidRPr="00B3415B" w:rsidRDefault="001F124A" w:rsidP="001F124A">
      <w:pPr>
        <w:widowControl w:val="0"/>
        <w:shd w:val="clear" w:color="auto" w:fill="FFFFFF"/>
        <w:suppressAutoHyphens/>
        <w:jc w:val="both"/>
        <w:rPr>
          <w:rFonts w:eastAsia="Trebuchet MS" w:cs="Trebuchet MS"/>
          <w:color w:val="000000"/>
          <w:lang w:eastAsia="hi-IN" w:bidi="hi-IN"/>
        </w:rPr>
      </w:pPr>
    </w:p>
    <w:p w:rsidR="001F124A" w:rsidRPr="00B3415B" w:rsidRDefault="001F124A" w:rsidP="001F124A">
      <w:pPr>
        <w:widowControl w:val="0"/>
        <w:shd w:val="clear" w:color="auto" w:fill="FFFFFF"/>
        <w:suppressAutoHyphens/>
        <w:spacing w:after="100"/>
        <w:jc w:val="both"/>
        <w:rPr>
          <w:rFonts w:eastAsia="Myriad Pro" w:cs="Myriad Pro"/>
          <w:color w:val="000000"/>
          <w:lang w:eastAsia="hi-IN" w:bidi="hi-IN"/>
        </w:rPr>
      </w:pPr>
    </w:p>
    <w:p w:rsidR="001F124A" w:rsidRPr="00B3415B" w:rsidRDefault="001F124A" w:rsidP="001F124A">
      <w:pPr>
        <w:widowControl w:val="0"/>
        <w:shd w:val="clear" w:color="auto" w:fill="FFFFFF"/>
        <w:suppressAutoHyphens/>
        <w:spacing w:after="100"/>
        <w:jc w:val="both"/>
        <w:rPr>
          <w:rFonts w:eastAsia="Myriad Pro" w:cs="Myriad Pro"/>
          <w:i/>
          <w:iCs/>
          <w:color w:val="000000"/>
          <w:lang w:eastAsia="hi-IN" w:bidi="hi-IN"/>
        </w:rPr>
      </w:pPr>
      <w:r w:rsidRPr="00B3415B">
        <w:rPr>
          <w:rFonts w:eastAsia="Trebuchet MS" w:cs="Trebuchet MS"/>
          <w:b/>
          <w:color w:val="000000"/>
          <w:lang w:eastAsia="hi-IN" w:bidi="hi-IN"/>
        </w:rPr>
        <w:t>ARTIKEL 12: ACCOUNT VAN DE MEDEWERKER IN HET ELEKTRONISCH SYSTEEM VAN ...</w:t>
      </w:r>
    </w:p>
    <w:p w:rsidR="001F124A" w:rsidRPr="00B3415B" w:rsidRDefault="001F124A" w:rsidP="001F124A">
      <w:pPr>
        <w:widowControl w:val="0"/>
        <w:shd w:val="clear" w:color="auto" w:fill="FFFFFF"/>
        <w:suppressAutoHyphens/>
        <w:spacing w:after="100"/>
        <w:jc w:val="both"/>
        <w:rPr>
          <w:rFonts w:eastAsia="Myriad Pro" w:cs="Myriad Pro"/>
          <w:i/>
          <w:iCs/>
          <w:color w:val="000000"/>
          <w:lang w:eastAsia="hi-IN" w:bidi="hi-IN"/>
        </w:rPr>
      </w:pPr>
      <w:r w:rsidRPr="00B3415B">
        <w:rPr>
          <w:rFonts w:eastAsia="Myriad Pro" w:cs="Myriad Pro"/>
          <w:i/>
          <w:iCs/>
          <w:color w:val="000000"/>
          <w:lang w:eastAsia="hi-IN" w:bidi="hi-IN"/>
        </w:rPr>
        <w:t>...</w:t>
      </w:r>
    </w:p>
    <w:p w:rsidR="001F124A" w:rsidRPr="00B3415B" w:rsidRDefault="001F124A" w:rsidP="001F124A">
      <w:pPr>
        <w:widowControl w:val="0"/>
        <w:shd w:val="clear" w:color="auto" w:fill="FFFFFF"/>
        <w:suppressAutoHyphens/>
        <w:spacing w:after="100"/>
        <w:jc w:val="both"/>
        <w:rPr>
          <w:rFonts w:eastAsia="Arial" w:cs="Arial"/>
          <w:color w:val="000000"/>
          <w:lang w:eastAsia="hi-IN" w:bidi="hi-IN"/>
        </w:rPr>
      </w:pPr>
      <w:proofErr w:type="gramStart"/>
      <w:r w:rsidRPr="00B3415B">
        <w:rPr>
          <w:rFonts w:eastAsia="Myriad Pro" w:cs="Myriad Pro"/>
          <w:i/>
          <w:iCs/>
          <w:color w:val="000000"/>
          <w:lang w:eastAsia="hi-IN" w:bidi="hi-IN"/>
        </w:rPr>
        <w:t>t</w:t>
      </w:r>
      <w:r w:rsidRPr="00B3415B">
        <w:rPr>
          <w:rFonts w:eastAsia="Trebuchet MS" w:cs="Trebuchet MS"/>
          <w:i/>
          <w:iCs/>
          <w:color w:val="000000"/>
          <w:lang w:eastAsia="hi-IN" w:bidi="hi-IN"/>
        </w:rPr>
        <w:t>e</w:t>
      </w:r>
      <w:proofErr w:type="gramEnd"/>
      <w:r w:rsidRPr="00B3415B">
        <w:rPr>
          <w:rFonts w:eastAsia="Trebuchet MS" w:cs="Trebuchet MS"/>
          <w:i/>
          <w:iCs/>
          <w:color w:val="000000"/>
          <w:lang w:eastAsia="hi-IN" w:bidi="hi-IN"/>
        </w:rPr>
        <w:t xml:space="preserve"> bepalen volgens de vereisten van het advocatenkantoor</w:t>
      </w:r>
    </w:p>
    <w:p w:rsidR="001F124A" w:rsidRDefault="001F124A" w:rsidP="001F124A">
      <w:pPr>
        <w:widowControl w:val="0"/>
        <w:shd w:val="clear" w:color="auto" w:fill="FFFFFF"/>
        <w:suppressAutoHyphens/>
        <w:spacing w:after="100"/>
        <w:jc w:val="both"/>
        <w:rPr>
          <w:rFonts w:eastAsia="Arial" w:cs="Arial"/>
          <w:color w:val="000000"/>
          <w:lang w:eastAsia="hi-IN" w:bidi="hi-IN"/>
        </w:rPr>
      </w:pPr>
    </w:p>
    <w:p w:rsidR="001F124A" w:rsidRPr="00B3415B" w:rsidRDefault="001F124A" w:rsidP="001F124A">
      <w:pPr>
        <w:widowControl w:val="0"/>
        <w:shd w:val="clear" w:color="auto" w:fill="FFFFFF"/>
        <w:suppressAutoHyphens/>
        <w:spacing w:after="100"/>
        <w:jc w:val="both"/>
        <w:rPr>
          <w:rFonts w:eastAsia="Trebuchet MS" w:cs="Trebuchet MS"/>
          <w:i/>
          <w:iCs/>
          <w:color w:val="000000"/>
          <w:lang w:eastAsia="hi-IN" w:bidi="hi-IN"/>
        </w:rPr>
      </w:pPr>
      <w:r w:rsidRPr="00B3415B">
        <w:rPr>
          <w:rFonts w:eastAsia="Trebuchet MS" w:cs="Trebuchet MS"/>
          <w:b/>
          <w:color w:val="000000"/>
          <w:lang w:eastAsia="hi-IN" w:bidi="hi-IN"/>
        </w:rPr>
        <w:t>ARTIKEL 13: VERTROUWELIJKHEID</w:t>
      </w:r>
    </w:p>
    <w:p w:rsidR="001F124A" w:rsidRPr="00B3415B" w:rsidRDefault="001F124A" w:rsidP="001F124A">
      <w:pPr>
        <w:widowControl w:val="0"/>
        <w:shd w:val="clear" w:color="auto" w:fill="FFFFFF"/>
        <w:suppressAutoHyphens/>
        <w:spacing w:after="100"/>
        <w:jc w:val="both"/>
        <w:rPr>
          <w:rFonts w:eastAsia="Trebuchet MS" w:cs="Trebuchet MS"/>
          <w:i/>
          <w:iCs/>
          <w:color w:val="000000"/>
          <w:lang w:eastAsia="hi-IN" w:bidi="hi-IN"/>
        </w:rPr>
      </w:pPr>
      <w:r w:rsidRPr="00B3415B">
        <w:rPr>
          <w:rFonts w:eastAsia="Trebuchet MS" w:cs="Trebuchet MS"/>
          <w:i/>
          <w:iCs/>
          <w:color w:val="000000"/>
          <w:lang w:eastAsia="hi-IN" w:bidi="hi-IN"/>
        </w:rPr>
        <w:t>...</w:t>
      </w:r>
    </w:p>
    <w:p w:rsidR="001F124A" w:rsidRPr="00B3415B" w:rsidRDefault="001F124A" w:rsidP="001F124A">
      <w:pPr>
        <w:widowControl w:val="0"/>
        <w:shd w:val="clear" w:color="auto" w:fill="FFFFFF"/>
        <w:suppressAutoHyphens/>
        <w:spacing w:after="100"/>
        <w:jc w:val="both"/>
        <w:rPr>
          <w:rFonts w:eastAsia="Myriad Pro" w:cs="Myriad Pro"/>
          <w:color w:val="000000"/>
          <w:lang w:eastAsia="hi-IN" w:bidi="hi-IN"/>
        </w:rPr>
      </w:pPr>
      <w:proofErr w:type="gramStart"/>
      <w:r w:rsidRPr="00B3415B">
        <w:rPr>
          <w:rFonts w:eastAsia="Trebuchet MS" w:cs="Trebuchet MS"/>
          <w:i/>
          <w:iCs/>
          <w:color w:val="000000"/>
          <w:lang w:eastAsia="hi-IN" w:bidi="hi-IN"/>
        </w:rPr>
        <w:t>kantoor</w:t>
      </w:r>
      <w:proofErr w:type="gramEnd"/>
      <w:r w:rsidRPr="00B3415B">
        <w:rPr>
          <w:rFonts w:eastAsia="Trebuchet MS" w:cs="Trebuchet MS"/>
          <w:i/>
          <w:iCs/>
          <w:color w:val="000000"/>
          <w:lang w:eastAsia="hi-IN" w:bidi="hi-IN"/>
        </w:rPr>
        <w:t xml:space="preserve"> moet bepalen of deze vertrouwelijkheid uitgebreider dient te zijn dan de eerbied van het beroepsgeheim.</w:t>
      </w:r>
    </w:p>
    <w:p w:rsidR="001F124A" w:rsidRDefault="001F124A" w:rsidP="001F124A">
      <w:pPr>
        <w:widowControl w:val="0"/>
        <w:shd w:val="clear" w:color="auto" w:fill="FFFFFF"/>
        <w:suppressAutoHyphens/>
        <w:spacing w:after="100"/>
        <w:jc w:val="both"/>
        <w:rPr>
          <w:rFonts w:eastAsia="Myriad Pro" w:cs="Myriad Pro"/>
          <w:color w:val="000000"/>
          <w:lang w:eastAsia="hi-IN" w:bidi="hi-IN"/>
        </w:rPr>
      </w:pPr>
    </w:p>
    <w:p w:rsidR="001F124A" w:rsidRPr="00B3415B" w:rsidRDefault="001F124A" w:rsidP="001F124A">
      <w:pPr>
        <w:widowControl w:val="0"/>
        <w:shd w:val="clear" w:color="auto" w:fill="FFFFFF"/>
        <w:suppressAutoHyphens/>
        <w:spacing w:after="100"/>
        <w:jc w:val="both"/>
        <w:rPr>
          <w:rFonts w:eastAsia="Trebuchet MS" w:cs="Trebuchet MS"/>
          <w:color w:val="000000"/>
          <w:lang w:eastAsia="hi-IN" w:bidi="hi-IN"/>
        </w:rPr>
      </w:pPr>
      <w:r w:rsidRPr="00B3415B">
        <w:rPr>
          <w:rFonts w:eastAsia="Trebuchet MS" w:cs="Trebuchet MS"/>
          <w:b/>
          <w:color w:val="000000"/>
          <w:lang w:eastAsia="hi-IN" w:bidi="hi-IN"/>
        </w:rPr>
        <w:t>ARTIKEL 14: OVERDRACHT VAN AUTEURSRECHT</w:t>
      </w:r>
    </w:p>
    <w:p w:rsidR="001F124A" w:rsidRPr="00B3415B" w:rsidRDefault="001F124A" w:rsidP="001F124A">
      <w:pPr>
        <w:widowControl w:val="0"/>
        <w:shd w:val="clear" w:color="auto" w:fill="FFFFFF"/>
        <w:suppressAutoHyphens/>
        <w:spacing w:after="100"/>
        <w:jc w:val="both"/>
        <w:rPr>
          <w:rFonts w:eastAsia="Myriad Pro" w:cs="Myriad Pro"/>
          <w:color w:val="000000"/>
          <w:lang w:eastAsia="hi-IN" w:bidi="hi-IN"/>
        </w:rPr>
      </w:pPr>
      <w:r w:rsidRPr="00B3415B">
        <w:rPr>
          <w:rFonts w:eastAsia="Trebuchet MS" w:cs="Trebuchet MS"/>
          <w:color w:val="000000"/>
          <w:lang w:eastAsia="hi-IN" w:bidi="hi-IN"/>
        </w:rPr>
        <w:t xml:space="preserve">De medewerker draagt ten exclusieve titel over aan ... alle exploitatierechten (i.e. rechten van reproductie, aanpassing, vertaling, mededeling en verspreiding) waarvan hij titularis kan zijn krachtens wettelijke bepalingen, en dit op alle brieven, conclusies, dagvaardingen, verzoekschriften, overeenkomsten, clausules, adviezen, of elk ander werk dat verband houdt met de uitoefening van het beroep van advocaat evenals de geschriften en software van wetenschappelijke aard zoals boeken, artikels, kronieken, gegevensbanken, commentaar bij rechtspraak, enz. die hij schrijft of waaraan hij heeft samengewerkt voor rekening van ... of één van haar vennoten tijdens de duur van </w:t>
      </w:r>
      <w:r>
        <w:rPr>
          <w:rFonts w:eastAsia="Trebuchet MS" w:cs="Trebuchet MS"/>
          <w:color w:val="000000"/>
          <w:lang w:eastAsia="hi-IN" w:bidi="hi-IN"/>
        </w:rPr>
        <w:t>deze</w:t>
      </w:r>
      <w:r w:rsidRPr="00B3415B">
        <w:rPr>
          <w:rFonts w:eastAsia="Trebuchet MS" w:cs="Trebuchet MS"/>
          <w:color w:val="000000"/>
          <w:lang w:eastAsia="hi-IN" w:bidi="hi-IN"/>
        </w:rPr>
        <w:t xml:space="preserve"> overeenkomst.</w:t>
      </w:r>
    </w:p>
    <w:p w:rsidR="001F124A" w:rsidRPr="00B3415B" w:rsidRDefault="001F124A" w:rsidP="001F124A">
      <w:pPr>
        <w:widowControl w:val="0"/>
        <w:shd w:val="clear" w:color="auto" w:fill="FFFFFF"/>
        <w:suppressAutoHyphens/>
        <w:spacing w:after="100"/>
        <w:jc w:val="both"/>
        <w:rPr>
          <w:rFonts w:eastAsia="Myriad Pro" w:cs="Myriad Pro"/>
          <w:color w:val="000000"/>
          <w:lang w:eastAsia="hi-IN" w:bidi="hi-IN"/>
        </w:rPr>
      </w:pPr>
    </w:p>
    <w:p w:rsidR="001F124A" w:rsidRPr="00B3415B" w:rsidRDefault="001F124A" w:rsidP="001F124A">
      <w:pPr>
        <w:widowControl w:val="0"/>
        <w:shd w:val="clear" w:color="auto" w:fill="FFFFFF"/>
        <w:suppressAutoHyphens/>
        <w:spacing w:after="100"/>
        <w:jc w:val="both"/>
        <w:rPr>
          <w:rFonts w:eastAsia="Myriad Pro" w:cs="Myriad Pro"/>
          <w:color w:val="000000"/>
          <w:lang w:eastAsia="hi-IN" w:bidi="hi-IN"/>
        </w:rPr>
      </w:pPr>
      <w:r w:rsidRPr="00B3415B">
        <w:rPr>
          <w:rFonts w:eastAsia="Trebuchet MS" w:cs="Trebuchet MS"/>
          <w:color w:val="000000"/>
          <w:lang w:eastAsia="hi-IN" w:bidi="hi-IN"/>
        </w:rPr>
        <w:t xml:space="preserve">Deze overdracht geldt voor alle landen, gedurende gans de beschermingsduur van deze werken van de medewerker, ook na beëindiging van </w:t>
      </w:r>
      <w:r>
        <w:rPr>
          <w:rFonts w:eastAsia="Trebuchet MS" w:cs="Trebuchet MS"/>
          <w:color w:val="000000"/>
          <w:lang w:eastAsia="hi-IN" w:bidi="hi-IN"/>
        </w:rPr>
        <w:t>deze</w:t>
      </w:r>
      <w:r w:rsidRPr="00B3415B">
        <w:rPr>
          <w:rFonts w:eastAsia="Trebuchet MS" w:cs="Trebuchet MS"/>
          <w:color w:val="000000"/>
          <w:lang w:eastAsia="hi-IN" w:bidi="hi-IN"/>
        </w:rPr>
        <w:t xml:space="preserve"> overeenkomst, en in beginsel, </w:t>
      </w:r>
      <w:proofErr w:type="gramStart"/>
      <w:r w:rsidRPr="00B3415B">
        <w:rPr>
          <w:rFonts w:eastAsia="Trebuchet MS" w:cs="Trebuchet MS"/>
          <w:color w:val="000000"/>
          <w:lang w:eastAsia="hi-IN" w:bidi="hi-IN"/>
        </w:rPr>
        <w:t>behoudens</w:t>
      </w:r>
      <w:proofErr w:type="gramEnd"/>
      <w:r w:rsidRPr="00B3415B">
        <w:rPr>
          <w:rFonts w:eastAsia="Trebuchet MS" w:cs="Trebuchet MS"/>
          <w:color w:val="000000"/>
          <w:lang w:eastAsia="hi-IN" w:bidi="hi-IN"/>
        </w:rPr>
        <w:t xml:space="preserve"> andersluidend beding, ten kosteloze titel. Deze overdracht van rechten houdt ook de overdracht in van de drager waarop het werk vastgelegd werd. De medewerker aanvaardt alle wijzigingen aan de werken die noodzakelijk of nuttig zijn wegens de aard van het werk, de ontwikkeling van het recht of de uitvoering door ... of haar vennoten van het mandaat dat hen toevertrouwd wordt door hun cliënten. De medewerker doet afstand van zijn recht tot uitoefening van zijn recht tot vaderschap op zijn werken tenzij deze worden gereproduceerd of medegedeeld ten wetenschappelijke titel, buiten de bijstand van de cliënt. Deze afstand van de uitoefening van de morele rechten, binnen de grenzen hier bepaald, is toegekend voor alle landen. De medewerker waarborgt ... en haar vennoten het rustig genot van de overgedragen rechten en van de gedeeltelijke afstand van de uitoefening van de morele rechten. Huidig beding heeft geen betrekking op de werken die door de medewerker zijn tot stand gebracht in zijn naam en voor zijn persoonlijke rekening buiten de uitoefening van </w:t>
      </w:r>
      <w:r>
        <w:rPr>
          <w:rFonts w:eastAsia="Trebuchet MS" w:cs="Trebuchet MS"/>
          <w:color w:val="000000"/>
          <w:lang w:eastAsia="hi-IN" w:bidi="hi-IN"/>
        </w:rPr>
        <w:t>deze</w:t>
      </w:r>
      <w:r w:rsidRPr="00B3415B">
        <w:rPr>
          <w:rFonts w:eastAsia="Trebuchet MS" w:cs="Trebuchet MS"/>
          <w:color w:val="000000"/>
          <w:lang w:eastAsia="hi-IN" w:bidi="hi-IN"/>
        </w:rPr>
        <w:t xml:space="preserve"> overeenkomst.</w:t>
      </w:r>
    </w:p>
    <w:p w:rsidR="001F124A" w:rsidRPr="00B3415B" w:rsidRDefault="001F124A" w:rsidP="001F124A">
      <w:pPr>
        <w:widowControl w:val="0"/>
        <w:shd w:val="clear" w:color="auto" w:fill="FFFFFF"/>
        <w:suppressAutoHyphens/>
        <w:spacing w:after="100"/>
        <w:jc w:val="both"/>
        <w:rPr>
          <w:rFonts w:eastAsia="Myriad Pro" w:cs="Myriad Pro"/>
          <w:color w:val="000000"/>
          <w:lang w:eastAsia="hi-IN" w:bidi="hi-IN"/>
        </w:rPr>
      </w:pPr>
    </w:p>
    <w:p w:rsidR="001F124A" w:rsidRPr="00B3415B" w:rsidRDefault="001F124A" w:rsidP="001F124A">
      <w:pPr>
        <w:widowControl w:val="0"/>
        <w:shd w:val="clear" w:color="auto" w:fill="FFFFFF"/>
        <w:suppressAutoHyphens/>
        <w:spacing w:after="100"/>
        <w:jc w:val="both"/>
        <w:rPr>
          <w:rFonts w:eastAsia="Myriad Pro" w:cs="Myriad Pro"/>
          <w:color w:val="000000"/>
          <w:lang w:eastAsia="hi-IN" w:bidi="hi-IN"/>
        </w:rPr>
      </w:pPr>
      <w:r w:rsidRPr="00802206">
        <w:rPr>
          <w:rFonts w:eastAsia="Trebuchet MS" w:cs="Trebuchet MS"/>
          <w:color w:val="000000"/>
          <w:lang w:eastAsia="hi-IN" w:bidi="hi-IN"/>
        </w:rPr>
        <w:t xml:space="preserve">Als uitzondering op de exclusieve overdracht voorzien in dit artikel, </w:t>
      </w:r>
      <w:r w:rsidRPr="00B3415B">
        <w:rPr>
          <w:rFonts w:eastAsia="Trebuchet MS" w:cs="Trebuchet MS"/>
          <w:color w:val="000000"/>
          <w:lang w:eastAsia="hi-IN" w:bidi="hi-IN"/>
        </w:rPr>
        <w:t xml:space="preserve">erkent ... aan de medewerker het recht om, ook na het einde van </w:t>
      </w:r>
      <w:r>
        <w:rPr>
          <w:rFonts w:eastAsia="Trebuchet MS" w:cs="Trebuchet MS"/>
          <w:color w:val="000000"/>
          <w:lang w:eastAsia="hi-IN" w:bidi="hi-IN"/>
        </w:rPr>
        <w:t>deze</w:t>
      </w:r>
      <w:r w:rsidRPr="00B3415B">
        <w:rPr>
          <w:rFonts w:eastAsia="Trebuchet MS" w:cs="Trebuchet MS"/>
          <w:color w:val="000000"/>
          <w:lang w:eastAsia="hi-IN" w:bidi="hi-IN"/>
        </w:rPr>
        <w:t xml:space="preserve"> overeenkomst, een exemplaar te behouden, op papieren of elektronische drager, van alle briefwisseling, procedurestukken, overeenkomsten, consultaties enz. </w:t>
      </w:r>
      <w:r w:rsidRPr="00B3415B">
        <w:rPr>
          <w:rFonts w:eastAsia="Trebuchet MS" w:cs="Trebuchet MS"/>
          <w:color w:val="000000"/>
          <w:lang w:eastAsia="hi-IN" w:bidi="hi-IN"/>
        </w:rPr>
        <w:lastRenderedPageBreak/>
        <w:t xml:space="preserve">die hij persoonlijk heeft opgesteld in het kader van de uitoefening van </w:t>
      </w:r>
      <w:r>
        <w:rPr>
          <w:rFonts w:eastAsia="Trebuchet MS" w:cs="Trebuchet MS"/>
          <w:color w:val="000000"/>
          <w:lang w:eastAsia="hi-IN" w:bidi="hi-IN"/>
        </w:rPr>
        <w:t>deze</w:t>
      </w:r>
      <w:r w:rsidRPr="00B3415B">
        <w:rPr>
          <w:rFonts w:eastAsia="Trebuchet MS" w:cs="Trebuchet MS"/>
          <w:color w:val="000000"/>
          <w:lang w:eastAsia="hi-IN" w:bidi="hi-IN"/>
        </w:rPr>
        <w:t xml:space="preserve"> overeenkomst, maar dit enkel voor zijn persoonlijk gebruik en onder het uitdrukkelijk voorbehoud van de eerbied van het beroepsgeheim. Zo hij deze documenten gebruikt ten persoonlijke titel zal de medewerker erop toezien dat alle gegevens, in rechte of in feite, die toelaten de cliënt, de tegenpartij of het dossier te identificeren, volledig gewist worden.</w:t>
      </w:r>
    </w:p>
    <w:p w:rsidR="001F124A" w:rsidRPr="00B3415B" w:rsidRDefault="001F124A" w:rsidP="001F124A">
      <w:pPr>
        <w:widowControl w:val="0"/>
        <w:shd w:val="clear" w:color="auto" w:fill="FFFFFF"/>
        <w:suppressAutoHyphens/>
        <w:spacing w:after="100"/>
        <w:jc w:val="both"/>
        <w:rPr>
          <w:rFonts w:eastAsia="Myriad Pro" w:cs="Myriad Pro"/>
          <w:color w:val="000000"/>
          <w:lang w:eastAsia="hi-IN" w:bidi="hi-IN"/>
        </w:rPr>
      </w:pPr>
    </w:p>
    <w:p w:rsidR="001F124A" w:rsidRPr="00B3415B" w:rsidRDefault="001F124A" w:rsidP="001F124A">
      <w:pPr>
        <w:widowControl w:val="0"/>
        <w:shd w:val="clear" w:color="auto" w:fill="FFFFFF"/>
        <w:suppressAutoHyphens/>
        <w:spacing w:after="100"/>
        <w:jc w:val="both"/>
        <w:rPr>
          <w:rFonts w:eastAsia="Myriad Pro" w:cs="Myriad Pro"/>
          <w:color w:val="000000"/>
          <w:lang w:eastAsia="hi-IN" w:bidi="hi-IN"/>
        </w:rPr>
      </w:pPr>
      <w:r w:rsidRPr="00B3415B">
        <w:rPr>
          <w:rFonts w:eastAsia="Trebuchet MS" w:cs="Trebuchet MS"/>
          <w:b/>
          <w:color w:val="000000"/>
          <w:lang w:eastAsia="hi-IN" w:bidi="hi-IN"/>
        </w:rPr>
        <w:t>ARTIKEL 15: EINDE VAN DE OVEREENKOMST</w:t>
      </w:r>
    </w:p>
    <w:p w:rsidR="001F124A" w:rsidRPr="00B3415B" w:rsidRDefault="001F124A" w:rsidP="001F124A">
      <w:pPr>
        <w:widowControl w:val="0"/>
        <w:shd w:val="clear" w:color="auto" w:fill="FFFFFF"/>
        <w:suppressAutoHyphens/>
        <w:spacing w:after="100"/>
        <w:jc w:val="both"/>
        <w:rPr>
          <w:rFonts w:eastAsia="Myriad Pro" w:cs="Myriad Pro"/>
          <w:color w:val="000000"/>
          <w:lang w:eastAsia="hi-IN" w:bidi="hi-IN"/>
        </w:rPr>
      </w:pPr>
    </w:p>
    <w:p w:rsidR="001F124A" w:rsidRPr="00B3415B" w:rsidRDefault="001F124A" w:rsidP="001F124A">
      <w:pPr>
        <w:widowControl w:val="0"/>
        <w:shd w:val="clear" w:color="auto" w:fill="FFFFFF"/>
        <w:suppressAutoHyphens/>
        <w:spacing w:after="100"/>
        <w:jc w:val="both"/>
        <w:rPr>
          <w:rFonts w:eastAsia="Myriad Pro" w:cs="Myriad Pro"/>
          <w:color w:val="000000"/>
          <w:lang w:eastAsia="hi-IN" w:bidi="hi-IN"/>
        </w:rPr>
      </w:pPr>
      <w:r w:rsidRPr="00B3415B">
        <w:rPr>
          <w:rFonts w:eastAsia="Trebuchet MS" w:cs="Trebuchet MS"/>
          <w:color w:val="000000"/>
          <w:lang w:eastAsia="hi-IN" w:bidi="hi-IN"/>
        </w:rPr>
        <w:t xml:space="preserve">Iedere partij kan de samenwerkingsovereenkomst beëindigen met inachtneming van een opzegtermijn van 1 maand gedurende de zes eerste maanden </w:t>
      </w:r>
      <w:r>
        <w:rPr>
          <w:rFonts w:eastAsia="Trebuchet MS" w:cs="Trebuchet MS"/>
          <w:color w:val="000000"/>
          <w:lang w:eastAsia="hi-IN" w:bidi="hi-IN"/>
        </w:rPr>
        <w:t xml:space="preserve">van de </w:t>
      </w:r>
      <w:r w:rsidRPr="00B3415B">
        <w:rPr>
          <w:rFonts w:eastAsia="Trebuchet MS" w:cs="Trebuchet MS"/>
          <w:color w:val="000000"/>
          <w:lang w:eastAsia="hi-IN" w:bidi="hi-IN"/>
        </w:rPr>
        <w:t>samenwerking, en nadien van 3 maanden.</w:t>
      </w:r>
    </w:p>
    <w:p w:rsidR="001F124A" w:rsidRPr="00B3415B" w:rsidRDefault="001F124A" w:rsidP="001F124A">
      <w:pPr>
        <w:widowControl w:val="0"/>
        <w:shd w:val="clear" w:color="auto" w:fill="FFFFFF"/>
        <w:suppressAutoHyphens/>
        <w:spacing w:after="100"/>
        <w:jc w:val="both"/>
        <w:rPr>
          <w:rFonts w:eastAsia="Myriad Pro" w:cs="Myriad Pro"/>
          <w:color w:val="000000"/>
          <w:lang w:eastAsia="hi-IN" w:bidi="hi-IN"/>
        </w:rPr>
      </w:pPr>
    </w:p>
    <w:p w:rsidR="001F124A" w:rsidRPr="00B3415B" w:rsidRDefault="001F124A" w:rsidP="001F124A">
      <w:pPr>
        <w:widowControl w:val="0"/>
        <w:shd w:val="clear" w:color="auto" w:fill="FFFFFF"/>
        <w:suppressAutoHyphens/>
        <w:jc w:val="both"/>
        <w:rPr>
          <w:rFonts w:eastAsia="Trebuchet MS" w:cs="Trebuchet MS"/>
          <w:color w:val="000000"/>
          <w:lang w:eastAsia="hi-IN" w:bidi="hi-IN"/>
        </w:rPr>
      </w:pPr>
      <w:r w:rsidRPr="00B3415B">
        <w:rPr>
          <w:rFonts w:eastAsia="Trebuchet MS" w:cs="Trebuchet MS"/>
          <w:color w:val="000000"/>
          <w:lang w:eastAsia="hi-IN" w:bidi="hi-IN"/>
        </w:rPr>
        <w:t xml:space="preserve">Elke partij kan de overeenkomst onmiddellijk verbreken ingeval uitzonderlijke omstandigheden de verdere samenwerking tussen ... en de medewerker definitief onmogelijk maken of ingeval van een zware tekortkoming van </w:t>
      </w:r>
      <w:proofErr w:type="gramStart"/>
      <w:r w:rsidRPr="00B3415B">
        <w:rPr>
          <w:rFonts w:eastAsia="Trebuchet MS" w:cs="Trebuchet MS"/>
          <w:color w:val="000000"/>
          <w:lang w:eastAsia="hi-IN" w:bidi="hi-IN"/>
        </w:rPr>
        <w:t>één</w:t>
      </w:r>
      <w:proofErr w:type="gramEnd"/>
      <w:r w:rsidRPr="00B3415B">
        <w:rPr>
          <w:rFonts w:eastAsia="Trebuchet MS" w:cs="Trebuchet MS"/>
          <w:color w:val="000000"/>
          <w:lang w:eastAsia="hi-IN" w:bidi="hi-IN"/>
        </w:rPr>
        <w:t xml:space="preserve"> der partijen aan haar beroepsplichten.</w:t>
      </w:r>
    </w:p>
    <w:p w:rsidR="001F124A" w:rsidRPr="00B3415B" w:rsidRDefault="001F124A" w:rsidP="001F124A">
      <w:pPr>
        <w:widowControl w:val="0"/>
        <w:shd w:val="clear" w:color="auto" w:fill="FFFFFF"/>
        <w:suppressAutoHyphens/>
        <w:jc w:val="both"/>
        <w:rPr>
          <w:rFonts w:eastAsia="Trebuchet MS" w:cs="Trebuchet MS"/>
          <w:color w:val="000000"/>
          <w:lang w:eastAsia="hi-IN" w:bidi="hi-IN"/>
        </w:rPr>
      </w:pPr>
    </w:p>
    <w:p w:rsidR="001F124A" w:rsidRPr="00B3415B" w:rsidRDefault="001F124A" w:rsidP="001F124A">
      <w:pPr>
        <w:widowControl w:val="0"/>
        <w:shd w:val="clear" w:color="auto" w:fill="FFFFFF"/>
        <w:suppressAutoHyphens/>
        <w:jc w:val="both"/>
        <w:rPr>
          <w:rFonts w:eastAsia="Trebuchet MS" w:cs="Trebuchet MS"/>
          <w:color w:val="000000"/>
          <w:lang w:eastAsia="hi-IN" w:bidi="hi-IN"/>
        </w:rPr>
      </w:pPr>
      <w:r w:rsidRPr="00B3415B">
        <w:rPr>
          <w:rFonts w:eastAsia="Trebuchet MS" w:cs="Trebuchet MS"/>
          <w:color w:val="000000"/>
          <w:lang w:eastAsia="hi-IN" w:bidi="hi-IN"/>
        </w:rPr>
        <w:t xml:space="preserve">Ingeval de overeenkomst </w:t>
      </w:r>
      <w:r>
        <w:rPr>
          <w:rFonts w:eastAsia="Trebuchet MS" w:cs="Trebuchet MS"/>
          <w:color w:val="000000"/>
          <w:lang w:eastAsia="hi-IN" w:bidi="hi-IN"/>
        </w:rPr>
        <w:t>met onmiddellijke ingang</w:t>
      </w:r>
      <w:r w:rsidRPr="00B3415B">
        <w:rPr>
          <w:rFonts w:eastAsia="Trebuchet MS" w:cs="Trebuchet MS"/>
          <w:color w:val="000000"/>
          <w:lang w:eastAsia="hi-IN" w:bidi="hi-IN"/>
        </w:rPr>
        <w:t xml:space="preserve"> wordt verbroken, met of zonder betaling van een vergoeding, zal ... toelaten dat de medewerker die erom vraagt zijn briefwisseling kan toegestuurd krijgen op het adres van ..., en dit gedurende een redelijke, overeen te komen termijn, die echter een periode van drie maanden niet mag overschrijden, en zal de medewerker toegang krijgen tot de lokalen van ... uitsluitend met het oog hierop.</w:t>
      </w:r>
    </w:p>
    <w:p w:rsidR="001F124A" w:rsidRPr="00B3415B" w:rsidRDefault="001F124A" w:rsidP="001F124A">
      <w:pPr>
        <w:widowControl w:val="0"/>
        <w:shd w:val="clear" w:color="auto" w:fill="FFFFFF"/>
        <w:suppressAutoHyphens/>
        <w:jc w:val="both"/>
        <w:rPr>
          <w:rFonts w:eastAsia="Trebuchet MS" w:cs="Trebuchet MS"/>
          <w:color w:val="000000"/>
          <w:lang w:eastAsia="hi-IN" w:bidi="hi-IN"/>
        </w:rPr>
      </w:pPr>
    </w:p>
    <w:p w:rsidR="001F124A" w:rsidRPr="00B3415B" w:rsidRDefault="001F124A" w:rsidP="001F124A">
      <w:pPr>
        <w:widowControl w:val="0"/>
        <w:shd w:val="clear" w:color="auto" w:fill="FFFFFF"/>
        <w:suppressAutoHyphens/>
        <w:jc w:val="both"/>
        <w:rPr>
          <w:rFonts w:eastAsia="Trebuchet MS" w:cs="Trebuchet MS"/>
          <w:color w:val="000000"/>
          <w:lang w:eastAsia="hi-IN" w:bidi="hi-IN"/>
        </w:rPr>
      </w:pPr>
      <w:r w:rsidRPr="00B3415B">
        <w:rPr>
          <w:rFonts w:eastAsia="Trebuchet MS" w:cs="Trebuchet MS"/>
          <w:color w:val="000000"/>
          <w:lang w:eastAsia="hi-IN" w:bidi="hi-IN"/>
        </w:rPr>
        <w:t xml:space="preserve">De medewerker heeft een volledige vestigingsvrijheid na het einde van </w:t>
      </w:r>
      <w:r>
        <w:rPr>
          <w:rFonts w:eastAsia="Trebuchet MS" w:cs="Trebuchet MS"/>
          <w:color w:val="000000"/>
          <w:lang w:eastAsia="hi-IN" w:bidi="hi-IN"/>
        </w:rPr>
        <w:t>deze</w:t>
      </w:r>
      <w:r w:rsidRPr="00B3415B">
        <w:rPr>
          <w:rFonts w:eastAsia="Trebuchet MS" w:cs="Trebuchet MS"/>
          <w:color w:val="000000"/>
          <w:lang w:eastAsia="hi-IN" w:bidi="hi-IN"/>
        </w:rPr>
        <w:t xml:space="preserve"> overeenkomst, wat ook de oorzaak </w:t>
      </w:r>
      <w:r>
        <w:rPr>
          <w:rFonts w:eastAsia="Trebuchet MS" w:cs="Trebuchet MS"/>
          <w:color w:val="000000"/>
          <w:lang w:eastAsia="hi-IN" w:bidi="hi-IN"/>
        </w:rPr>
        <w:t xml:space="preserve">van de beëindiging </w:t>
      </w:r>
      <w:r w:rsidRPr="00B3415B">
        <w:rPr>
          <w:rFonts w:eastAsia="Trebuchet MS" w:cs="Trebuchet MS"/>
          <w:color w:val="000000"/>
          <w:lang w:eastAsia="hi-IN" w:bidi="hi-IN"/>
        </w:rPr>
        <w:t xml:space="preserve">moge zijn. Hij zal echter geen inbreuk plegen op zijn plicht van kiesheid en loyaliteit. Aldus zal de medewerker geen prestatie kunnen </w:t>
      </w:r>
      <w:r>
        <w:rPr>
          <w:rFonts w:eastAsia="Trebuchet MS" w:cs="Trebuchet MS"/>
          <w:color w:val="000000"/>
          <w:lang w:eastAsia="hi-IN" w:bidi="hi-IN"/>
        </w:rPr>
        <w:t>leveren</w:t>
      </w:r>
      <w:r w:rsidRPr="00B3415B">
        <w:rPr>
          <w:rFonts w:eastAsia="Trebuchet MS" w:cs="Trebuchet MS"/>
          <w:color w:val="000000"/>
          <w:lang w:eastAsia="hi-IN" w:bidi="hi-IN"/>
        </w:rPr>
        <w:t xml:space="preserve"> in een zaak waarvan hij </w:t>
      </w:r>
      <w:proofErr w:type="gramStart"/>
      <w:r w:rsidRPr="00B3415B">
        <w:rPr>
          <w:rFonts w:eastAsia="Trebuchet MS" w:cs="Trebuchet MS"/>
          <w:color w:val="000000"/>
          <w:lang w:eastAsia="hi-IN" w:bidi="hi-IN"/>
        </w:rPr>
        <w:t>kennis</w:t>
      </w:r>
      <w:r>
        <w:rPr>
          <w:rFonts w:eastAsia="Trebuchet MS" w:cs="Trebuchet MS"/>
          <w:color w:val="000000"/>
          <w:lang w:eastAsia="hi-IN" w:bidi="hi-IN"/>
        </w:rPr>
        <w:t xml:space="preserve"> </w:t>
      </w:r>
      <w:r w:rsidRPr="00B3415B">
        <w:rPr>
          <w:rFonts w:eastAsia="Trebuchet MS" w:cs="Trebuchet MS"/>
          <w:color w:val="000000"/>
          <w:lang w:eastAsia="hi-IN" w:bidi="hi-IN"/>
        </w:rPr>
        <w:t>nam</w:t>
      </w:r>
      <w:proofErr w:type="gramEnd"/>
      <w:r w:rsidRPr="00B3415B">
        <w:rPr>
          <w:rFonts w:eastAsia="Trebuchet MS" w:cs="Trebuchet MS"/>
          <w:color w:val="000000"/>
          <w:lang w:eastAsia="hi-IN" w:bidi="hi-IN"/>
        </w:rPr>
        <w:t xml:space="preserve"> tijdens de uitvoering van </w:t>
      </w:r>
      <w:r>
        <w:rPr>
          <w:rFonts w:eastAsia="Trebuchet MS" w:cs="Trebuchet MS"/>
          <w:color w:val="000000"/>
          <w:lang w:eastAsia="hi-IN" w:bidi="hi-IN"/>
        </w:rPr>
        <w:t>deze</w:t>
      </w:r>
      <w:r w:rsidRPr="00B3415B">
        <w:rPr>
          <w:rFonts w:eastAsia="Trebuchet MS" w:cs="Trebuchet MS"/>
          <w:color w:val="000000"/>
          <w:lang w:eastAsia="hi-IN" w:bidi="hi-IN"/>
        </w:rPr>
        <w:t xml:space="preserve"> overeenkomst.</w:t>
      </w:r>
    </w:p>
    <w:p w:rsidR="001F124A" w:rsidRPr="00B3415B" w:rsidRDefault="001F124A" w:rsidP="001F124A">
      <w:pPr>
        <w:widowControl w:val="0"/>
        <w:shd w:val="clear" w:color="auto" w:fill="FFFFFF"/>
        <w:suppressAutoHyphens/>
        <w:jc w:val="both"/>
        <w:rPr>
          <w:rFonts w:eastAsia="Trebuchet MS" w:cs="Trebuchet MS"/>
          <w:color w:val="000000"/>
          <w:lang w:eastAsia="hi-IN" w:bidi="hi-IN"/>
        </w:rPr>
      </w:pPr>
    </w:p>
    <w:p w:rsidR="001F124A" w:rsidRPr="00B3415B" w:rsidRDefault="001F124A" w:rsidP="001F124A">
      <w:pPr>
        <w:widowControl w:val="0"/>
        <w:shd w:val="clear" w:color="auto" w:fill="FFFFFF"/>
        <w:suppressAutoHyphens/>
        <w:jc w:val="both"/>
        <w:rPr>
          <w:rFonts w:eastAsia="Myriad Pro" w:cs="Myriad Pro"/>
          <w:color w:val="000000"/>
          <w:lang w:eastAsia="hi-IN" w:bidi="hi-IN"/>
        </w:rPr>
      </w:pPr>
      <w:proofErr w:type="gramStart"/>
      <w:r w:rsidRPr="00B3415B">
        <w:rPr>
          <w:rFonts w:eastAsia="Trebuchet MS" w:cs="Trebuchet MS"/>
          <w:color w:val="000000"/>
          <w:lang w:eastAsia="hi-IN" w:bidi="hi-IN"/>
        </w:rPr>
        <w:t>Behoudens</w:t>
      </w:r>
      <w:proofErr w:type="gramEnd"/>
      <w:r w:rsidRPr="00B3415B">
        <w:rPr>
          <w:rFonts w:eastAsia="Trebuchet MS" w:cs="Trebuchet MS"/>
          <w:color w:val="000000"/>
          <w:lang w:eastAsia="hi-IN" w:bidi="hi-IN"/>
        </w:rPr>
        <w:t xml:space="preserve"> andersluidende overeenkomst zal hij geen cliënt van ... mogen adviseren, bijstaan of vertegenwoordigen zonder voorafgaandelijke kennisgeving aan ..., en zonder een redelijke termijn te hebben geëerbiedigd die een aanvang neemt op de dag van het einde van </w:t>
      </w:r>
      <w:r>
        <w:rPr>
          <w:rFonts w:eastAsia="Trebuchet MS" w:cs="Trebuchet MS"/>
          <w:color w:val="000000"/>
          <w:lang w:eastAsia="hi-IN" w:bidi="hi-IN"/>
        </w:rPr>
        <w:t>deze</w:t>
      </w:r>
      <w:r w:rsidRPr="00B3415B">
        <w:rPr>
          <w:rFonts w:eastAsia="Trebuchet MS" w:cs="Trebuchet MS"/>
          <w:color w:val="000000"/>
          <w:lang w:eastAsia="hi-IN" w:bidi="hi-IN"/>
        </w:rPr>
        <w:t xml:space="preserve"> overeenkomst.</w:t>
      </w:r>
    </w:p>
    <w:p w:rsidR="001F124A" w:rsidRPr="00B3415B" w:rsidRDefault="001F124A" w:rsidP="001F124A">
      <w:pPr>
        <w:widowControl w:val="0"/>
        <w:shd w:val="clear" w:color="auto" w:fill="FFFFFF"/>
        <w:suppressAutoHyphens/>
        <w:spacing w:after="100"/>
        <w:jc w:val="both"/>
        <w:rPr>
          <w:rFonts w:eastAsia="Myriad Pro" w:cs="Myriad Pro"/>
          <w:color w:val="000000"/>
          <w:lang w:eastAsia="hi-IN" w:bidi="hi-IN"/>
        </w:rPr>
      </w:pPr>
    </w:p>
    <w:p w:rsidR="001F124A" w:rsidRPr="00B3415B" w:rsidRDefault="001F124A" w:rsidP="001F124A">
      <w:pPr>
        <w:widowControl w:val="0"/>
        <w:shd w:val="clear" w:color="auto" w:fill="FFFFFF"/>
        <w:suppressAutoHyphens/>
        <w:spacing w:after="100"/>
        <w:jc w:val="both"/>
        <w:rPr>
          <w:rFonts w:eastAsia="Myriad Pro" w:cs="Myriad Pro"/>
          <w:color w:val="000000"/>
          <w:lang w:eastAsia="hi-IN" w:bidi="hi-IN"/>
        </w:rPr>
      </w:pPr>
    </w:p>
    <w:p w:rsidR="001F124A" w:rsidRPr="00B3415B" w:rsidRDefault="001F124A" w:rsidP="001F124A">
      <w:pPr>
        <w:widowControl w:val="0"/>
        <w:shd w:val="clear" w:color="auto" w:fill="FFFFFF"/>
        <w:suppressAutoHyphens/>
        <w:spacing w:after="100"/>
        <w:jc w:val="both"/>
        <w:rPr>
          <w:rFonts w:eastAsia="Myriad Pro" w:cs="Myriad Pro"/>
          <w:color w:val="000000"/>
          <w:lang w:eastAsia="hi-IN" w:bidi="hi-IN"/>
        </w:rPr>
      </w:pPr>
      <w:r w:rsidRPr="00B3415B">
        <w:rPr>
          <w:rFonts w:eastAsia="Trebuchet MS" w:cs="Trebuchet MS"/>
          <w:color w:val="000000"/>
          <w:lang w:eastAsia="hi-IN" w:bidi="hi-IN"/>
        </w:rPr>
        <w:t xml:space="preserve">Opgemaakt te </w:t>
      </w:r>
      <w:r w:rsidRPr="00B3415B">
        <w:rPr>
          <w:rFonts w:eastAsia="Trebuchet MS" w:cs="Trebuchet MS"/>
          <w:b/>
          <w:color w:val="000000"/>
          <w:lang w:eastAsia="hi-IN" w:bidi="hi-IN"/>
        </w:rPr>
        <w:t>…</w:t>
      </w:r>
      <w:r w:rsidRPr="00B3415B">
        <w:rPr>
          <w:rFonts w:eastAsia="Trebuchet MS" w:cs="Trebuchet MS"/>
          <w:color w:val="000000"/>
          <w:lang w:eastAsia="hi-IN" w:bidi="hi-IN"/>
        </w:rPr>
        <w:t xml:space="preserve">op </w:t>
      </w:r>
      <w:r w:rsidRPr="00B3415B">
        <w:rPr>
          <w:rFonts w:eastAsia="Trebuchet MS" w:cs="Trebuchet MS"/>
          <w:b/>
          <w:color w:val="000000"/>
          <w:lang w:eastAsia="hi-IN" w:bidi="hi-IN"/>
        </w:rPr>
        <w:t>...,</w:t>
      </w:r>
      <w:r w:rsidRPr="00B3415B">
        <w:rPr>
          <w:rFonts w:eastAsia="Trebuchet MS" w:cs="Trebuchet MS"/>
          <w:color w:val="000000"/>
          <w:lang w:eastAsia="hi-IN" w:bidi="hi-IN"/>
        </w:rPr>
        <w:t xml:space="preserve"> in drie exemplaren.</w:t>
      </w:r>
    </w:p>
    <w:p w:rsidR="001F124A" w:rsidRPr="00B3415B" w:rsidRDefault="001F124A" w:rsidP="001F124A">
      <w:pPr>
        <w:widowControl w:val="0"/>
        <w:shd w:val="clear" w:color="auto" w:fill="FFFFFF"/>
        <w:suppressAutoHyphens/>
        <w:spacing w:after="100"/>
        <w:jc w:val="both"/>
        <w:rPr>
          <w:rFonts w:eastAsia="Myriad Pro" w:cs="Myriad Pro"/>
          <w:color w:val="000000"/>
          <w:lang w:eastAsia="hi-IN" w:bidi="hi-IN"/>
        </w:rPr>
      </w:pPr>
    </w:p>
    <w:p w:rsidR="001F124A" w:rsidRPr="00B3415B" w:rsidRDefault="001F124A" w:rsidP="001F124A">
      <w:pPr>
        <w:widowControl w:val="0"/>
        <w:shd w:val="clear" w:color="auto" w:fill="FFFFFF"/>
        <w:suppressAutoHyphens/>
        <w:spacing w:after="100"/>
        <w:jc w:val="both"/>
        <w:rPr>
          <w:rFonts w:eastAsia="Myriad Pro" w:cs="Myriad Pro"/>
          <w:color w:val="000000"/>
          <w:lang w:eastAsia="hi-IN" w:bidi="hi-IN"/>
        </w:rPr>
      </w:pPr>
    </w:p>
    <w:p w:rsidR="001F124A" w:rsidRPr="00B3415B" w:rsidRDefault="001F124A" w:rsidP="001F124A">
      <w:pPr>
        <w:widowControl w:val="0"/>
        <w:shd w:val="clear" w:color="auto" w:fill="FFFFFF"/>
        <w:suppressAutoHyphens/>
        <w:spacing w:after="100"/>
        <w:jc w:val="both"/>
        <w:rPr>
          <w:rFonts w:eastAsia="Trebuchet MS" w:cs="Trebuchet MS"/>
          <w:color w:val="000000"/>
          <w:lang w:eastAsia="hi-IN" w:bidi="hi-IN"/>
        </w:rPr>
      </w:pPr>
      <w:r w:rsidRPr="00B3415B">
        <w:rPr>
          <w:rFonts w:eastAsia="Trebuchet MS" w:cs="Trebuchet MS"/>
          <w:color w:val="000000"/>
          <w:lang w:eastAsia="hi-IN" w:bidi="hi-IN"/>
        </w:rPr>
        <w:t>Voor ...,</w:t>
      </w:r>
      <w:r w:rsidRPr="00B3415B">
        <w:rPr>
          <w:rFonts w:eastAsia="Trebuchet MS" w:cs="Trebuchet MS"/>
          <w:color w:val="000000"/>
          <w:lang w:eastAsia="hi-IN" w:bidi="hi-IN"/>
        </w:rPr>
        <w:tab/>
      </w:r>
      <w:r w:rsidRPr="00B3415B">
        <w:rPr>
          <w:rFonts w:eastAsia="Trebuchet MS" w:cs="Trebuchet MS"/>
          <w:color w:val="000000"/>
          <w:lang w:eastAsia="hi-IN" w:bidi="hi-IN"/>
        </w:rPr>
        <w:tab/>
      </w:r>
      <w:r w:rsidRPr="00B3415B">
        <w:rPr>
          <w:rFonts w:eastAsia="Trebuchet MS" w:cs="Trebuchet MS"/>
          <w:color w:val="000000"/>
          <w:lang w:eastAsia="hi-IN" w:bidi="hi-IN"/>
        </w:rPr>
        <w:tab/>
      </w:r>
      <w:r w:rsidRPr="00B3415B">
        <w:rPr>
          <w:rFonts w:eastAsia="Trebuchet MS" w:cs="Trebuchet MS"/>
          <w:color w:val="000000"/>
          <w:lang w:eastAsia="hi-IN" w:bidi="hi-IN"/>
        </w:rPr>
        <w:tab/>
      </w:r>
      <w:r w:rsidRPr="00B3415B">
        <w:rPr>
          <w:rFonts w:eastAsia="Trebuchet MS" w:cs="Trebuchet MS"/>
          <w:color w:val="000000"/>
          <w:lang w:eastAsia="hi-IN" w:bidi="hi-IN"/>
        </w:rPr>
        <w:tab/>
      </w:r>
      <w:r w:rsidRPr="00B3415B">
        <w:rPr>
          <w:rFonts w:eastAsia="Trebuchet MS" w:cs="Trebuchet MS"/>
          <w:color w:val="000000"/>
          <w:lang w:eastAsia="hi-IN" w:bidi="hi-IN"/>
        </w:rPr>
        <w:tab/>
        <w:t>de medewerker,</w:t>
      </w:r>
    </w:p>
    <w:p w:rsidR="001F124A" w:rsidRDefault="001F124A" w:rsidP="00800423">
      <w:pPr>
        <w:rPr>
          <w:lang w:eastAsia="nl-NL"/>
        </w:rPr>
      </w:pPr>
    </w:p>
    <w:sectPr w:rsidR="001F124A" w:rsidSect="007A4F7A">
      <w:headerReference w:type="default" r:id="rId7"/>
      <w:footerReference w:type="default" r:id="rId8"/>
      <w:pgSz w:w="11906" w:h="16838"/>
      <w:pgMar w:top="1417" w:right="1417" w:bottom="1417" w:left="1417" w:header="0" w:footer="11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4F7A" w:rsidRDefault="007A4F7A" w:rsidP="007A4F7A">
      <w:pPr>
        <w:spacing w:line="240" w:lineRule="auto"/>
      </w:pPr>
      <w:r>
        <w:separator/>
      </w:r>
    </w:p>
  </w:endnote>
  <w:endnote w:type="continuationSeparator" w:id="0">
    <w:p w:rsidR="007A4F7A" w:rsidRDefault="007A4F7A" w:rsidP="007A4F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yriad Pro">
    <w:altName w:val="Yu Gothic"/>
    <w:charset w:val="80"/>
    <w:family w:val="auto"/>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Fax">
    <w:panose1 w:val="02060602050505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raster"/>
      <w:tblW w:w="94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60"/>
      <w:gridCol w:w="4852"/>
    </w:tblGrid>
    <w:tr w:rsidR="007A4F7A" w:rsidTr="007A4F7A">
      <w:trPr>
        <w:trHeight w:val="913"/>
      </w:trPr>
      <w:tc>
        <w:tcPr>
          <w:tcW w:w="4560" w:type="dxa"/>
          <w:vAlign w:val="center"/>
        </w:tcPr>
        <w:p w:rsidR="007A4F7A" w:rsidRPr="004F59C8" w:rsidRDefault="007A4F7A" w:rsidP="007A4F7A">
          <w:proofErr w:type="gramStart"/>
          <w:r w:rsidRPr="004F59C8">
            <w:t>pagina</w:t>
          </w:r>
          <w:proofErr w:type="gramEnd"/>
          <w:r w:rsidRPr="004F59C8">
            <w:t xml:space="preserve"> | </w:t>
          </w:r>
          <w:r>
            <w:fldChar w:fldCharType="begin"/>
          </w:r>
          <w:r>
            <w:instrText xml:space="preserve"> PAGE   \* MERGEFORMAT </w:instrText>
          </w:r>
          <w:r>
            <w:fldChar w:fldCharType="separate"/>
          </w:r>
          <w:r>
            <w:rPr>
              <w:noProof/>
            </w:rPr>
            <w:t>8</w:t>
          </w:r>
          <w:r>
            <w:rPr>
              <w:noProof/>
            </w:rPr>
            <w:fldChar w:fldCharType="end"/>
          </w:r>
        </w:p>
      </w:tc>
      <w:tc>
        <w:tcPr>
          <w:tcW w:w="4852" w:type="dxa"/>
          <w:tcMar>
            <w:left w:w="0" w:type="dxa"/>
            <w:right w:w="0" w:type="dxa"/>
          </w:tcMar>
          <w:vAlign w:val="bottom"/>
        </w:tcPr>
        <w:p w:rsidR="007A4F7A" w:rsidRDefault="007A4F7A" w:rsidP="007A4F7A">
          <w:pPr>
            <w:jc w:val="right"/>
          </w:pPr>
          <w:r>
            <w:t xml:space="preserve">          </w:t>
          </w:r>
          <w:r w:rsidRPr="009E4935">
            <w:rPr>
              <w:noProof/>
              <w:lang w:val="nl-BE" w:eastAsia="nl-BE"/>
            </w:rPr>
            <w:drawing>
              <wp:inline distT="0" distB="0" distL="0" distR="0" wp14:anchorId="4B009543" wp14:editId="706B07CC">
                <wp:extent cx="498414" cy="581025"/>
                <wp:effectExtent l="19050" t="0" r="0" b="0"/>
                <wp:docPr id="2" name="Afbeelding 6" descr="OrdeLOGOKleur JPG zonder witte r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deLOGOKleur JPG zonder witte rand.jpg"/>
                        <pic:cNvPicPr/>
                      </pic:nvPicPr>
                      <pic:blipFill>
                        <a:blip r:embed="rId1"/>
                        <a:stretch>
                          <a:fillRect/>
                        </a:stretch>
                      </pic:blipFill>
                      <pic:spPr>
                        <a:xfrm>
                          <a:off x="0" y="0"/>
                          <a:ext cx="500200" cy="583107"/>
                        </a:xfrm>
                        <a:prstGeom prst="rect">
                          <a:avLst/>
                        </a:prstGeom>
                      </pic:spPr>
                    </pic:pic>
                  </a:graphicData>
                </a:graphic>
              </wp:inline>
            </w:drawing>
          </w:r>
        </w:p>
      </w:tc>
    </w:tr>
  </w:tbl>
  <w:p w:rsidR="007A4F7A" w:rsidRDefault="007A4F7A" w:rsidP="007A4F7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4F7A" w:rsidRDefault="007A4F7A" w:rsidP="007A4F7A">
      <w:pPr>
        <w:spacing w:line="240" w:lineRule="auto"/>
      </w:pPr>
      <w:r>
        <w:separator/>
      </w:r>
    </w:p>
  </w:footnote>
  <w:footnote w:type="continuationSeparator" w:id="0">
    <w:p w:rsidR="007A4F7A" w:rsidRDefault="007A4F7A" w:rsidP="007A4F7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18E9" w:rsidRDefault="000B18E9" w:rsidP="000B18E9">
    <w:pPr>
      <w:pStyle w:val="Koptekst"/>
      <w:ind w:right="360"/>
      <w:jc w:val="center"/>
      <w:rPr>
        <w:sz w:val="16"/>
      </w:rPr>
    </w:pPr>
  </w:p>
  <w:p w:rsidR="007A4F7A" w:rsidRPr="000B18E9" w:rsidRDefault="007A4F7A" w:rsidP="000B18E9">
    <w:pPr>
      <w:pStyle w:val="Koptekst"/>
      <w:ind w:right="360"/>
      <w:jc w:val="center"/>
      <w:rPr>
        <w:sz w:val="16"/>
      </w:rPr>
    </w:pPr>
    <w:r w:rsidRPr="007114CC">
      <w:rPr>
        <w:sz w:val="16"/>
      </w:rPr>
      <w:t>Dit voorstel van model dient aangepast te worden aan de concrete omstandigheden.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ABFA0AAA"/>
    <w:lvl w:ilvl="0">
      <w:start w:val="1"/>
      <w:numFmt w:val="bullet"/>
      <w:lvlText w:val=""/>
      <w:lvlJc w:val="left"/>
      <w:pPr>
        <w:tabs>
          <w:tab w:val="num" w:pos="0"/>
        </w:tabs>
        <w:ind w:left="720" w:hanging="360"/>
      </w:pPr>
      <w:rPr>
        <w:rFonts w:ascii="Symbol" w:hAnsi="Symbol" w:cs="Myriad Pro" w:hint="default"/>
        <w:b w:val="0"/>
        <w:i w:val="0"/>
        <w:caps w:val="0"/>
        <w:smallCaps w:val="0"/>
        <w:strike w:val="0"/>
        <w:dstrike w:val="0"/>
        <w:color w:val="000000"/>
        <w:position w:val="0"/>
        <w:sz w:val="20"/>
        <w:szCs w:val="20"/>
        <w:u w:val="none"/>
        <w:vertAlign w:val="baseline"/>
      </w:rPr>
    </w:lvl>
    <w:lvl w:ilvl="1">
      <w:start w:val="1"/>
      <w:numFmt w:val="bullet"/>
      <w:lvlText w:val="○"/>
      <w:lvlJc w:val="left"/>
      <w:pPr>
        <w:tabs>
          <w:tab w:val="num" w:pos="0"/>
        </w:tabs>
        <w:ind w:left="1440" w:hanging="360"/>
      </w:pPr>
      <w:rPr>
        <w:rFonts w:ascii="Myriad Pro" w:hAnsi="Myriad Pro" w:cs="Myriad Pro"/>
        <w:b w:val="0"/>
        <w:i w:val="0"/>
        <w:caps w:val="0"/>
        <w:smallCaps w:val="0"/>
        <w:strike w:val="0"/>
        <w:dstrike w:val="0"/>
        <w:color w:val="000000"/>
        <w:position w:val="0"/>
        <w:sz w:val="20"/>
        <w:szCs w:val="20"/>
        <w:u w:val="none"/>
        <w:vertAlign w:val="baseline"/>
      </w:rPr>
    </w:lvl>
    <w:lvl w:ilvl="2">
      <w:start w:val="1"/>
      <w:numFmt w:val="bullet"/>
      <w:lvlText w:val="■"/>
      <w:lvlJc w:val="left"/>
      <w:pPr>
        <w:tabs>
          <w:tab w:val="num" w:pos="0"/>
        </w:tabs>
        <w:ind w:left="2160" w:hanging="360"/>
      </w:pPr>
      <w:rPr>
        <w:rFonts w:ascii="Myriad Pro" w:hAnsi="Myriad Pro" w:cs="Myriad Pro"/>
        <w:b w:val="0"/>
        <w:i w:val="0"/>
        <w:caps w:val="0"/>
        <w:smallCaps w:val="0"/>
        <w:strike w:val="0"/>
        <w:dstrike w:val="0"/>
        <w:color w:val="000000"/>
        <w:position w:val="0"/>
        <w:sz w:val="20"/>
        <w:szCs w:val="20"/>
        <w:u w:val="none"/>
        <w:vertAlign w:val="baseline"/>
      </w:rPr>
    </w:lvl>
    <w:lvl w:ilvl="3">
      <w:start w:val="1"/>
      <w:numFmt w:val="bullet"/>
      <w:lvlText w:val="●"/>
      <w:lvlJc w:val="left"/>
      <w:pPr>
        <w:tabs>
          <w:tab w:val="num" w:pos="0"/>
        </w:tabs>
        <w:ind w:left="2880" w:hanging="360"/>
      </w:pPr>
      <w:rPr>
        <w:rFonts w:ascii="Myriad Pro" w:hAnsi="Myriad Pro" w:cs="Myriad Pro"/>
        <w:b w:val="0"/>
        <w:i w:val="0"/>
        <w:caps w:val="0"/>
        <w:smallCaps w:val="0"/>
        <w:strike w:val="0"/>
        <w:dstrike w:val="0"/>
        <w:color w:val="000000"/>
        <w:position w:val="0"/>
        <w:sz w:val="20"/>
        <w:szCs w:val="20"/>
        <w:u w:val="none"/>
        <w:vertAlign w:val="baseline"/>
      </w:rPr>
    </w:lvl>
    <w:lvl w:ilvl="4">
      <w:start w:val="1"/>
      <w:numFmt w:val="bullet"/>
      <w:lvlText w:val="○"/>
      <w:lvlJc w:val="left"/>
      <w:pPr>
        <w:tabs>
          <w:tab w:val="num" w:pos="0"/>
        </w:tabs>
        <w:ind w:left="3600" w:hanging="360"/>
      </w:pPr>
      <w:rPr>
        <w:rFonts w:ascii="Myriad Pro" w:hAnsi="Myriad Pro" w:cs="Myriad Pro"/>
        <w:b w:val="0"/>
        <w:i w:val="0"/>
        <w:caps w:val="0"/>
        <w:smallCaps w:val="0"/>
        <w:strike w:val="0"/>
        <w:dstrike w:val="0"/>
        <w:color w:val="000000"/>
        <w:position w:val="0"/>
        <w:sz w:val="20"/>
        <w:szCs w:val="20"/>
        <w:u w:val="none"/>
        <w:vertAlign w:val="baseline"/>
      </w:rPr>
    </w:lvl>
    <w:lvl w:ilvl="5">
      <w:start w:val="1"/>
      <w:numFmt w:val="bullet"/>
      <w:lvlText w:val="■"/>
      <w:lvlJc w:val="left"/>
      <w:pPr>
        <w:tabs>
          <w:tab w:val="num" w:pos="0"/>
        </w:tabs>
        <w:ind w:left="4320" w:hanging="360"/>
      </w:pPr>
      <w:rPr>
        <w:rFonts w:ascii="Myriad Pro" w:hAnsi="Myriad Pro" w:cs="Myriad Pro"/>
        <w:b w:val="0"/>
        <w:i w:val="0"/>
        <w:caps w:val="0"/>
        <w:smallCaps w:val="0"/>
        <w:strike w:val="0"/>
        <w:dstrike w:val="0"/>
        <w:color w:val="000000"/>
        <w:position w:val="0"/>
        <w:sz w:val="20"/>
        <w:szCs w:val="20"/>
        <w:u w:val="none"/>
        <w:vertAlign w:val="baseline"/>
      </w:rPr>
    </w:lvl>
    <w:lvl w:ilvl="6">
      <w:start w:val="1"/>
      <w:numFmt w:val="bullet"/>
      <w:lvlText w:val="●"/>
      <w:lvlJc w:val="left"/>
      <w:pPr>
        <w:tabs>
          <w:tab w:val="num" w:pos="0"/>
        </w:tabs>
        <w:ind w:left="5040" w:hanging="360"/>
      </w:pPr>
      <w:rPr>
        <w:rFonts w:ascii="Myriad Pro" w:hAnsi="Myriad Pro" w:cs="Myriad Pro"/>
        <w:b w:val="0"/>
        <w:i w:val="0"/>
        <w:caps w:val="0"/>
        <w:smallCaps w:val="0"/>
        <w:strike w:val="0"/>
        <w:dstrike w:val="0"/>
        <w:color w:val="000000"/>
        <w:position w:val="0"/>
        <w:sz w:val="20"/>
        <w:szCs w:val="20"/>
        <w:u w:val="none"/>
        <w:vertAlign w:val="baseline"/>
      </w:rPr>
    </w:lvl>
    <w:lvl w:ilvl="7">
      <w:start w:val="1"/>
      <w:numFmt w:val="bullet"/>
      <w:lvlText w:val="○"/>
      <w:lvlJc w:val="left"/>
      <w:pPr>
        <w:tabs>
          <w:tab w:val="num" w:pos="0"/>
        </w:tabs>
        <w:ind w:left="5760" w:hanging="360"/>
      </w:pPr>
      <w:rPr>
        <w:rFonts w:ascii="Myriad Pro" w:hAnsi="Myriad Pro" w:cs="Myriad Pro"/>
        <w:b w:val="0"/>
        <w:i w:val="0"/>
        <w:caps w:val="0"/>
        <w:smallCaps w:val="0"/>
        <w:strike w:val="0"/>
        <w:dstrike w:val="0"/>
        <w:color w:val="000000"/>
        <w:position w:val="0"/>
        <w:sz w:val="20"/>
        <w:szCs w:val="20"/>
        <w:u w:val="none"/>
        <w:vertAlign w:val="baseline"/>
      </w:rPr>
    </w:lvl>
    <w:lvl w:ilvl="8">
      <w:start w:val="1"/>
      <w:numFmt w:val="bullet"/>
      <w:lvlText w:val="■"/>
      <w:lvlJc w:val="left"/>
      <w:pPr>
        <w:tabs>
          <w:tab w:val="num" w:pos="0"/>
        </w:tabs>
        <w:ind w:left="6480" w:hanging="360"/>
      </w:pPr>
      <w:rPr>
        <w:rFonts w:ascii="Myriad Pro" w:hAnsi="Myriad Pro" w:cs="Myriad Pro"/>
        <w:b w:val="0"/>
        <w:i w:val="0"/>
        <w:caps w:val="0"/>
        <w:smallCaps w:val="0"/>
        <w:strike w:val="0"/>
        <w:dstrike w:val="0"/>
        <w:color w:val="000000"/>
        <w:position w:val="0"/>
        <w:sz w:val="20"/>
        <w:szCs w:val="20"/>
        <w:u w:val="none"/>
        <w:vertAlign w:val="baseline"/>
      </w:rPr>
    </w:lvl>
  </w:abstractNum>
  <w:abstractNum w:abstractNumId="1" w15:restartNumberingAfterBreak="0">
    <w:nsid w:val="093C7A83"/>
    <w:multiLevelType w:val="hybridMultilevel"/>
    <w:tmpl w:val="D3D41FA6"/>
    <w:lvl w:ilvl="0" w:tplc="FFFFFFFF">
      <w:start w:val="5"/>
      <w:numFmt w:val="bullet"/>
      <w:lvlText w:val=""/>
      <w:lvlJc w:val="left"/>
      <w:pPr>
        <w:tabs>
          <w:tab w:val="num" w:pos="720"/>
        </w:tabs>
        <w:ind w:left="720" w:hanging="360"/>
      </w:pPr>
      <w:rPr>
        <w:rFonts w:ascii="Symbol" w:eastAsia="Times New Roman" w:hAnsi="Symbol"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A20745"/>
    <w:multiLevelType w:val="multilevel"/>
    <w:tmpl w:val="1F30BE2E"/>
    <w:lvl w:ilvl="0">
      <w:start w:val="1"/>
      <w:numFmt w:val="decimal"/>
      <w:lvlText w:val="%1."/>
      <w:lvlJc w:val="left"/>
      <w:pPr>
        <w:ind w:left="720" w:hanging="360"/>
      </w:pPr>
      <w:rPr>
        <w:rFonts w:hint="default"/>
      </w:rPr>
    </w:lvl>
    <w:lvl w:ilvl="1">
      <w:start w:val="1"/>
      <w:numFmt w:val="decimal"/>
      <w:isLgl/>
      <w:lvlText w:val="%1.%2"/>
      <w:lvlJc w:val="left"/>
      <w:pPr>
        <w:ind w:left="795" w:hanging="435"/>
      </w:pPr>
      <w:rPr>
        <w:rFonts w:ascii="Lucida Fax" w:hAnsi="Lucida Fax" w:hint="default"/>
        <w:b/>
        <w:sz w:val="22"/>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50687E39"/>
    <w:multiLevelType w:val="multilevel"/>
    <w:tmpl w:val="EFD8E324"/>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56096180"/>
    <w:multiLevelType w:val="singleLevel"/>
    <w:tmpl w:val="5B485E7A"/>
    <w:lvl w:ilvl="0">
      <w:start w:val="5"/>
      <w:numFmt w:val="bullet"/>
      <w:lvlText w:val="-"/>
      <w:lvlJc w:val="left"/>
      <w:pPr>
        <w:tabs>
          <w:tab w:val="num" w:pos="360"/>
        </w:tabs>
        <w:ind w:left="360" w:hanging="360"/>
      </w:pPr>
      <w:rPr>
        <w:rFonts w:ascii="Times New Roman" w:hAnsi="Times New Roman" w:hint="default"/>
      </w:rPr>
    </w:lvl>
  </w:abstractNum>
  <w:abstractNum w:abstractNumId="5" w15:restartNumberingAfterBreak="0">
    <w:nsid w:val="58341C36"/>
    <w:multiLevelType w:val="hybridMultilevel"/>
    <w:tmpl w:val="070A4AAE"/>
    <w:lvl w:ilvl="0" w:tplc="463A8768">
      <w:start w:val="1"/>
      <w:numFmt w:val="bullet"/>
      <w:lvlText w:val="-"/>
      <w:lvlJc w:val="left"/>
      <w:pPr>
        <w:ind w:left="1080" w:hanging="360"/>
      </w:pPr>
      <w:rPr>
        <w:rFonts w:ascii="Verdana" w:eastAsia="Times New Roman" w:hAnsi="Verdana" w:cs="Times New Roman" w:hint="default"/>
      </w:rPr>
    </w:lvl>
    <w:lvl w:ilvl="1" w:tplc="08130003">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6" w15:restartNumberingAfterBreak="0">
    <w:nsid w:val="5EFC2A6B"/>
    <w:multiLevelType w:val="hybridMultilevel"/>
    <w:tmpl w:val="F196A17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F7A"/>
    <w:rsid w:val="0007541A"/>
    <w:rsid w:val="000B18E9"/>
    <w:rsid w:val="001E54A6"/>
    <w:rsid w:val="001F124A"/>
    <w:rsid w:val="003B1847"/>
    <w:rsid w:val="003B4045"/>
    <w:rsid w:val="00460091"/>
    <w:rsid w:val="006B77E9"/>
    <w:rsid w:val="006C797A"/>
    <w:rsid w:val="007A4F7A"/>
    <w:rsid w:val="007F369E"/>
    <w:rsid w:val="00800423"/>
    <w:rsid w:val="009E4BC9"/>
    <w:rsid w:val="00A3730D"/>
    <w:rsid w:val="00C86805"/>
    <w:rsid w:val="00D458D0"/>
    <w:rsid w:val="00FB0F9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24ABE"/>
  <w15:chartTrackingRefBased/>
  <w15:docId w15:val="{AF50EEDA-0BA1-4144-BF1B-94D63E5D8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ucida Fax" w:eastAsiaTheme="minorHAnsi" w:hAnsi="Lucida Fax" w:cstheme="minorBidi"/>
        <w:sz w:val="18"/>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7A4F7A"/>
    <w:pPr>
      <w:spacing w:after="0" w:line="280" w:lineRule="exact"/>
    </w:pPr>
    <w:rPr>
      <w:rFonts w:eastAsia="Calibri" w:cs="Times New Roman"/>
      <w:szCs w:val="18"/>
      <w:lang w:val="nl-NL"/>
    </w:rPr>
  </w:style>
  <w:style w:type="paragraph" w:styleId="Kop3">
    <w:name w:val="heading 3"/>
    <w:basedOn w:val="Standaard"/>
    <w:next w:val="Standaard"/>
    <w:link w:val="Kop3Char"/>
    <w:uiPriority w:val="9"/>
    <w:unhideWhenUsed/>
    <w:qFormat/>
    <w:rsid w:val="007A4F7A"/>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7A4F7A"/>
    <w:rPr>
      <w:rFonts w:asciiTheme="majorHAnsi" w:eastAsiaTheme="majorEastAsia" w:hAnsiTheme="majorHAnsi" w:cstheme="majorBidi"/>
      <w:color w:val="1F3763" w:themeColor="accent1" w:themeShade="7F"/>
      <w:sz w:val="24"/>
      <w:szCs w:val="24"/>
      <w:lang w:val="nl-NL"/>
    </w:rPr>
  </w:style>
  <w:style w:type="paragraph" w:styleId="Voetnoottekst">
    <w:name w:val="footnote text"/>
    <w:basedOn w:val="Standaard"/>
    <w:link w:val="VoetnoottekstChar"/>
    <w:rsid w:val="007A4F7A"/>
    <w:pPr>
      <w:spacing w:line="240" w:lineRule="auto"/>
    </w:pPr>
    <w:rPr>
      <w:rFonts w:ascii="Times New Roman" w:eastAsia="Times New Roman" w:hAnsi="Times New Roman"/>
      <w:sz w:val="20"/>
      <w:szCs w:val="20"/>
      <w:lang w:eastAsia="nl-NL"/>
    </w:rPr>
  </w:style>
  <w:style w:type="character" w:customStyle="1" w:styleId="VoetnoottekstChar">
    <w:name w:val="Voetnoottekst Char"/>
    <w:basedOn w:val="Standaardalinea-lettertype"/>
    <w:link w:val="Voetnoottekst"/>
    <w:rsid w:val="007A4F7A"/>
    <w:rPr>
      <w:rFonts w:ascii="Times New Roman" w:eastAsia="Times New Roman" w:hAnsi="Times New Roman" w:cs="Times New Roman"/>
      <w:sz w:val="20"/>
      <w:szCs w:val="20"/>
      <w:lang w:val="nl-NL" w:eastAsia="nl-NL"/>
    </w:rPr>
  </w:style>
  <w:style w:type="character" w:styleId="Voetnootmarkering">
    <w:name w:val="footnote reference"/>
    <w:semiHidden/>
    <w:rsid w:val="007A4F7A"/>
    <w:rPr>
      <w:vertAlign w:val="superscript"/>
    </w:rPr>
  </w:style>
  <w:style w:type="paragraph" w:styleId="Tekstopmerking">
    <w:name w:val="annotation text"/>
    <w:basedOn w:val="Standaard"/>
    <w:link w:val="TekstopmerkingChar"/>
    <w:uiPriority w:val="99"/>
    <w:rsid w:val="007A4F7A"/>
    <w:pPr>
      <w:widowControl w:val="0"/>
      <w:autoSpaceDE w:val="0"/>
      <w:autoSpaceDN w:val="0"/>
      <w:spacing w:line="240" w:lineRule="auto"/>
    </w:pPr>
    <w:rPr>
      <w:rFonts w:ascii="Times New Roman" w:eastAsia="Times New Roman" w:hAnsi="Times New Roman"/>
      <w:sz w:val="24"/>
      <w:szCs w:val="24"/>
      <w:lang w:val="fr-FR" w:eastAsia="fr-FR"/>
    </w:rPr>
  </w:style>
  <w:style w:type="character" w:customStyle="1" w:styleId="TekstopmerkingChar">
    <w:name w:val="Tekst opmerking Char"/>
    <w:basedOn w:val="Standaardalinea-lettertype"/>
    <w:link w:val="Tekstopmerking"/>
    <w:uiPriority w:val="99"/>
    <w:rsid w:val="007A4F7A"/>
    <w:rPr>
      <w:rFonts w:ascii="Times New Roman" w:eastAsia="Times New Roman" w:hAnsi="Times New Roman" w:cs="Times New Roman"/>
      <w:sz w:val="24"/>
      <w:szCs w:val="24"/>
      <w:lang w:val="fr-FR" w:eastAsia="fr-FR"/>
    </w:rPr>
  </w:style>
  <w:style w:type="paragraph" w:styleId="Koptekst">
    <w:name w:val="header"/>
    <w:basedOn w:val="Standaard"/>
    <w:link w:val="KoptekstChar"/>
    <w:uiPriority w:val="99"/>
    <w:unhideWhenUsed/>
    <w:rsid w:val="007A4F7A"/>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7A4F7A"/>
    <w:rPr>
      <w:rFonts w:eastAsia="Calibri" w:cs="Times New Roman"/>
      <w:szCs w:val="18"/>
      <w:lang w:val="nl-NL"/>
    </w:rPr>
  </w:style>
  <w:style w:type="paragraph" w:styleId="Voettekst">
    <w:name w:val="footer"/>
    <w:basedOn w:val="Standaard"/>
    <w:link w:val="VoettekstChar"/>
    <w:uiPriority w:val="99"/>
    <w:unhideWhenUsed/>
    <w:rsid w:val="007A4F7A"/>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7A4F7A"/>
    <w:rPr>
      <w:rFonts w:eastAsia="Calibri" w:cs="Times New Roman"/>
      <w:szCs w:val="18"/>
      <w:lang w:val="nl-NL"/>
    </w:rPr>
  </w:style>
  <w:style w:type="table" w:styleId="Tabelraster">
    <w:name w:val="Table Grid"/>
    <w:basedOn w:val="Standaardtabel"/>
    <w:uiPriority w:val="59"/>
    <w:rsid w:val="007A4F7A"/>
    <w:pPr>
      <w:spacing w:after="0" w:line="240" w:lineRule="auto"/>
    </w:pPr>
    <w:rPr>
      <w:rFonts w:eastAsia="Calibri" w:cs="Times New Roman"/>
      <w:szCs w:val="18"/>
      <w:lang w:val="nl-NL" w:eastAsia="nl-N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jstalinea">
    <w:name w:val="List Paragraph"/>
    <w:basedOn w:val="Standaard"/>
    <w:uiPriority w:val="34"/>
    <w:qFormat/>
    <w:rsid w:val="00FB0F9C"/>
    <w:pPr>
      <w:spacing w:after="200" w:line="240" w:lineRule="auto"/>
      <w:ind w:left="720"/>
      <w:contextualSpacing/>
    </w:pPr>
    <w:rPr>
      <w:rFonts w:ascii="Calibri" w:hAnsi="Calibri"/>
      <w:sz w:val="22"/>
      <w:szCs w:val="22"/>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1518</Words>
  <Characters>8355</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Van Cauwenberge</dc:creator>
  <cp:keywords/>
  <dc:description/>
  <cp:lastModifiedBy>Nina Van Cauwenberge</cp:lastModifiedBy>
  <cp:revision>3</cp:revision>
  <dcterms:created xsi:type="dcterms:W3CDTF">2018-10-10T13:44:00Z</dcterms:created>
  <dcterms:modified xsi:type="dcterms:W3CDTF">2018-10-10T13:52:00Z</dcterms:modified>
</cp:coreProperties>
</file>